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7"/>
          <w:rFonts w:hint="eastAsia" w:ascii="宋体" w:hAnsi="宋体" w:eastAsia="宋体" w:cs="宋体"/>
          <w:b/>
          <w:bCs w:val="0"/>
          <w:i w:val="0"/>
          <w:caps w:val="0"/>
          <w:color w:val="222222"/>
          <w:spacing w:val="8"/>
          <w:sz w:val="44"/>
          <w:szCs w:val="44"/>
          <w:highlight w:val="none"/>
          <w:shd w:val="clear" w:color="auto" w:fill="FFFFFF"/>
          <w:lang w:eastAsia="zh-CN"/>
        </w:rPr>
      </w:pPr>
      <w:bookmarkStart w:id="0" w:name="_GoBack"/>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7"/>
          <w:rFonts w:hint="eastAsia" w:ascii="宋体" w:hAnsi="宋体" w:eastAsia="宋体" w:cs="宋体"/>
          <w:b/>
          <w:bCs w:val="0"/>
          <w:i w:val="0"/>
          <w:caps w:val="0"/>
          <w:color w:val="222222"/>
          <w:spacing w:val="8"/>
          <w:sz w:val="44"/>
          <w:szCs w:val="44"/>
          <w:highlight w:val="none"/>
          <w:shd w:val="clear" w:color="auto" w:fill="FFFFFF"/>
          <w:lang w:eastAsia="zh-CN"/>
        </w:rPr>
      </w:pPr>
      <w:r>
        <w:rPr>
          <w:rStyle w:val="7"/>
          <w:rFonts w:hint="eastAsia" w:ascii="宋体" w:hAnsi="宋体" w:eastAsia="宋体" w:cs="宋体"/>
          <w:b/>
          <w:bCs w:val="0"/>
          <w:i w:val="0"/>
          <w:caps w:val="0"/>
          <w:color w:val="222222"/>
          <w:spacing w:val="8"/>
          <w:sz w:val="44"/>
          <w:szCs w:val="44"/>
          <w:highlight w:val="none"/>
          <w:shd w:val="clear" w:color="auto" w:fill="FFFFFF"/>
        </w:rPr>
        <w:t>嵩县</w:t>
      </w:r>
      <w:r>
        <w:rPr>
          <w:rStyle w:val="7"/>
          <w:rFonts w:hint="eastAsia" w:ascii="宋体" w:hAnsi="宋体" w:cs="宋体"/>
          <w:b/>
          <w:bCs w:val="0"/>
          <w:i w:val="0"/>
          <w:caps w:val="0"/>
          <w:color w:val="222222"/>
          <w:spacing w:val="8"/>
          <w:sz w:val="44"/>
          <w:szCs w:val="44"/>
          <w:highlight w:val="none"/>
          <w:shd w:val="clear" w:color="auto" w:fill="FFFFFF"/>
          <w:lang w:val="en-US" w:eastAsia="zh-CN"/>
        </w:rPr>
        <w:t>卫生健康委员会</w:t>
      </w:r>
      <w:r>
        <w:rPr>
          <w:rStyle w:val="7"/>
          <w:rFonts w:hint="eastAsia" w:ascii="宋体" w:hAnsi="宋体" w:eastAsia="宋体" w:cs="宋体"/>
          <w:b/>
          <w:bCs w:val="0"/>
          <w:i w:val="0"/>
          <w:caps w:val="0"/>
          <w:color w:val="222222"/>
          <w:spacing w:val="8"/>
          <w:sz w:val="44"/>
          <w:szCs w:val="44"/>
          <w:highlight w:val="none"/>
          <w:shd w:val="clear" w:color="auto" w:fill="FFFFFF"/>
        </w:rPr>
        <w:t>202</w:t>
      </w:r>
      <w:r>
        <w:rPr>
          <w:rStyle w:val="7"/>
          <w:rFonts w:hint="eastAsia" w:ascii="宋体" w:hAnsi="宋体" w:cs="宋体"/>
          <w:b/>
          <w:bCs w:val="0"/>
          <w:i w:val="0"/>
          <w:caps w:val="0"/>
          <w:color w:val="222222"/>
          <w:spacing w:val="8"/>
          <w:sz w:val="44"/>
          <w:szCs w:val="44"/>
          <w:highlight w:val="none"/>
          <w:shd w:val="clear" w:color="auto" w:fill="FFFFFF"/>
          <w:lang w:val="en-US" w:eastAsia="zh-CN"/>
        </w:rPr>
        <w:t>3</w:t>
      </w:r>
      <w:r>
        <w:rPr>
          <w:rStyle w:val="7"/>
          <w:rFonts w:hint="eastAsia" w:ascii="宋体" w:hAnsi="宋体" w:eastAsia="宋体" w:cs="宋体"/>
          <w:b/>
          <w:bCs w:val="0"/>
          <w:i w:val="0"/>
          <w:caps w:val="0"/>
          <w:color w:val="222222"/>
          <w:spacing w:val="8"/>
          <w:sz w:val="44"/>
          <w:szCs w:val="44"/>
          <w:highlight w:val="none"/>
          <w:shd w:val="clear" w:color="auto" w:fill="FFFFFF"/>
        </w:rPr>
        <w:t>年公开招聘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7"/>
          <w:rFonts w:hint="eastAsia" w:ascii="宋体" w:hAnsi="宋体" w:eastAsia="宋体" w:cs="宋体"/>
          <w:b/>
          <w:bCs w:val="0"/>
          <w:i w:val="0"/>
          <w:caps w:val="0"/>
          <w:color w:val="222222"/>
          <w:spacing w:val="8"/>
          <w:sz w:val="44"/>
          <w:szCs w:val="44"/>
          <w:highlight w:val="none"/>
          <w:shd w:val="clear" w:color="auto" w:fill="FFFFFF"/>
          <w:lang w:eastAsia="zh-CN"/>
        </w:rPr>
      </w:pPr>
      <w:r>
        <w:rPr>
          <w:rStyle w:val="7"/>
          <w:rFonts w:hint="eastAsia" w:ascii="宋体" w:hAnsi="宋体" w:cs="宋体"/>
          <w:b/>
          <w:bCs w:val="0"/>
          <w:i w:val="0"/>
          <w:caps w:val="0"/>
          <w:color w:val="222222"/>
          <w:spacing w:val="8"/>
          <w:sz w:val="44"/>
          <w:szCs w:val="44"/>
          <w:highlight w:val="none"/>
          <w:shd w:val="clear" w:color="auto" w:fill="FFFFFF"/>
          <w:lang w:val="en-US" w:eastAsia="zh-CN"/>
        </w:rPr>
        <w:t>所属事业单位工作</w:t>
      </w:r>
      <w:r>
        <w:rPr>
          <w:rStyle w:val="7"/>
          <w:rFonts w:hint="eastAsia" w:ascii="宋体" w:hAnsi="宋体" w:eastAsia="宋体" w:cs="宋体"/>
          <w:b/>
          <w:bCs w:val="0"/>
          <w:i w:val="0"/>
          <w:caps w:val="0"/>
          <w:color w:val="222222"/>
          <w:spacing w:val="8"/>
          <w:sz w:val="44"/>
          <w:szCs w:val="44"/>
          <w:highlight w:val="none"/>
          <w:shd w:val="clear" w:color="auto" w:fill="FFFFFF"/>
        </w:rPr>
        <w:t>人员实施方案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7"/>
          <w:rFonts w:hint="eastAsia" w:ascii="宋体" w:hAnsi="宋体" w:eastAsia="宋体" w:cs="宋体"/>
          <w:b/>
          <w:bCs w:val="0"/>
          <w:i w:val="0"/>
          <w:caps w:val="0"/>
          <w:color w:val="222222"/>
          <w:spacing w:val="8"/>
          <w:sz w:val="44"/>
          <w:szCs w:val="44"/>
          <w:highlight w:val="none"/>
          <w:shd w:val="clear" w:color="auto"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楷体" w:hAnsi="楷体" w:eastAsia="楷体" w:cs="楷体"/>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为满足我县</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卫健事业</w:t>
      </w:r>
      <w:r>
        <w:rPr>
          <w:rFonts w:hint="eastAsia" w:ascii="仿宋_GB2312" w:hAnsi="仿宋_GB2312" w:eastAsia="仿宋_GB2312" w:cs="仿宋_GB2312"/>
          <w:b w:val="0"/>
          <w:i w:val="0"/>
          <w:caps w:val="0"/>
          <w:color w:val="222222"/>
          <w:spacing w:val="8"/>
          <w:sz w:val="32"/>
          <w:szCs w:val="32"/>
          <w:highlight w:val="none"/>
          <w:shd w:val="clear" w:color="auto" w:fill="FFFFFF"/>
        </w:rPr>
        <w:t>工作需要，充实</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各</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医共体成员单位</w:t>
      </w:r>
      <w:r>
        <w:rPr>
          <w:rFonts w:hint="eastAsia" w:ascii="仿宋_GB2312" w:hAnsi="仿宋_GB2312" w:eastAsia="仿宋_GB2312" w:cs="仿宋_GB2312"/>
          <w:b w:val="0"/>
          <w:i w:val="0"/>
          <w:caps w:val="0"/>
          <w:color w:val="222222"/>
          <w:spacing w:val="8"/>
          <w:sz w:val="32"/>
          <w:szCs w:val="32"/>
          <w:highlight w:val="none"/>
          <w:shd w:val="clear" w:color="auto" w:fill="FFFFFF"/>
        </w:rPr>
        <w:t>工作</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人才</w:t>
      </w:r>
      <w:r>
        <w:rPr>
          <w:rFonts w:hint="eastAsia" w:ascii="仿宋_GB2312" w:hAnsi="仿宋_GB2312" w:eastAsia="仿宋_GB2312" w:cs="仿宋_GB2312"/>
          <w:b w:val="0"/>
          <w:i w:val="0"/>
          <w:caps w:val="0"/>
          <w:color w:val="222222"/>
          <w:spacing w:val="8"/>
          <w:sz w:val="32"/>
          <w:szCs w:val="32"/>
          <w:highlight w:val="none"/>
          <w:shd w:val="clear" w:color="auto" w:fill="FFFFFF"/>
        </w:rPr>
        <w:t>队伍。经县委、县政府研究，报市有关单位批准，决定面向社会公开招聘</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事业单位工作</w:t>
      </w:r>
      <w:r>
        <w:rPr>
          <w:rFonts w:hint="eastAsia" w:ascii="仿宋_GB2312" w:hAnsi="仿宋_GB2312" w:eastAsia="仿宋_GB2312" w:cs="仿宋_GB2312"/>
          <w:b w:val="0"/>
          <w:i w:val="0"/>
          <w:caps w:val="0"/>
          <w:color w:val="222222"/>
          <w:spacing w:val="8"/>
          <w:sz w:val="32"/>
          <w:szCs w:val="32"/>
          <w:highlight w:val="none"/>
          <w:shd w:val="clear" w:color="auto" w:fill="FFFFFF"/>
        </w:rPr>
        <w:t>人员</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19</w:t>
      </w:r>
      <w:r>
        <w:rPr>
          <w:rFonts w:hint="eastAsia" w:ascii="仿宋_GB2312" w:hAnsi="仿宋_GB2312" w:eastAsia="仿宋_GB2312" w:cs="仿宋_GB2312"/>
          <w:b w:val="0"/>
          <w:i w:val="0"/>
          <w:caps w:val="0"/>
          <w:color w:val="222222"/>
          <w:spacing w:val="8"/>
          <w:sz w:val="32"/>
          <w:szCs w:val="32"/>
          <w:highlight w:val="none"/>
          <w:shd w:val="clear" w:color="auto" w:fill="FFFFFF"/>
        </w:rPr>
        <w:t>名。依据《</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河南省</w:t>
      </w:r>
      <w:r>
        <w:rPr>
          <w:rFonts w:hint="eastAsia" w:ascii="仿宋_GB2312" w:hAnsi="仿宋_GB2312" w:eastAsia="仿宋_GB2312" w:cs="仿宋_GB2312"/>
          <w:b w:val="0"/>
          <w:i w:val="0"/>
          <w:caps w:val="0"/>
          <w:color w:val="222222"/>
          <w:spacing w:val="8"/>
          <w:sz w:val="32"/>
          <w:szCs w:val="32"/>
          <w:highlight w:val="none"/>
          <w:shd w:val="clear" w:color="auto" w:fill="FFFFFF"/>
        </w:rPr>
        <w:t>事业单位公开招聘</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工作规程</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豫人社【</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2015</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55号</w:t>
      </w:r>
      <w:r>
        <w:rPr>
          <w:rFonts w:hint="eastAsia" w:ascii="仿宋_GB2312" w:hAnsi="仿宋_GB2312" w:eastAsia="仿宋_GB2312" w:cs="仿宋_GB2312"/>
          <w:b w:val="0"/>
          <w:i w:val="0"/>
          <w:caps w:val="0"/>
          <w:color w:val="222222"/>
          <w:spacing w:val="8"/>
          <w:sz w:val="32"/>
          <w:szCs w:val="32"/>
          <w:highlight w:val="none"/>
          <w:shd w:val="clear" w:color="auto" w:fill="FFFFFF"/>
        </w:rPr>
        <w:t>），结合我县实际，现制定招聘工作方案。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Style w:val="7"/>
          <w:rFonts w:hint="eastAsia" w:ascii="仿宋_GB2312" w:hAnsi="仿宋_GB2312" w:eastAsia="仿宋_GB2312" w:cs="仿宋_GB2312"/>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Style w:val="7"/>
          <w:rFonts w:hint="eastAsia" w:ascii="仿宋_GB2312" w:hAnsi="仿宋_GB2312" w:eastAsia="仿宋_GB2312" w:cs="仿宋_GB2312"/>
          <w:i w:val="0"/>
          <w:caps w:val="0"/>
          <w:color w:val="222222"/>
          <w:spacing w:val="8"/>
          <w:sz w:val="32"/>
          <w:szCs w:val="32"/>
          <w:highlight w:val="none"/>
          <w:shd w:val="clear" w:color="auto" w:fill="FFFFFF"/>
        </w:rPr>
        <w:t>一、组织领导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本次招聘在县委、县政府</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县医管委和县卫健委</w:t>
      </w:r>
      <w:r>
        <w:rPr>
          <w:rFonts w:hint="eastAsia" w:ascii="仿宋_GB2312" w:hAnsi="仿宋_GB2312" w:eastAsia="仿宋_GB2312" w:cs="仿宋_GB2312"/>
          <w:b w:val="0"/>
          <w:i w:val="0"/>
          <w:caps w:val="0"/>
          <w:color w:val="222222"/>
          <w:spacing w:val="8"/>
          <w:sz w:val="32"/>
          <w:szCs w:val="32"/>
          <w:highlight w:val="none"/>
          <w:shd w:val="clear" w:color="auto" w:fill="FFFFFF"/>
        </w:rPr>
        <w:t>的领导下，成立嵩县</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卫生健康委员会</w:t>
      </w:r>
      <w:r>
        <w:rPr>
          <w:rFonts w:hint="eastAsia" w:ascii="仿宋_GB2312" w:hAnsi="仿宋_GB2312" w:eastAsia="仿宋_GB2312" w:cs="仿宋_GB2312"/>
          <w:b w:val="0"/>
          <w:i w:val="0"/>
          <w:caps w:val="0"/>
          <w:color w:val="222222"/>
          <w:spacing w:val="8"/>
          <w:sz w:val="32"/>
          <w:szCs w:val="32"/>
          <w:highlight w:val="none"/>
          <w:shd w:val="clear" w:color="auto" w:fill="FFFFFF"/>
        </w:rPr>
        <w:t>202</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w:t>
      </w:r>
      <w:r>
        <w:rPr>
          <w:rFonts w:hint="eastAsia" w:ascii="仿宋_GB2312" w:hAnsi="仿宋_GB2312" w:eastAsia="仿宋_GB2312" w:cs="仿宋_GB2312"/>
          <w:b w:val="0"/>
          <w:i w:val="0"/>
          <w:caps w:val="0"/>
          <w:color w:val="222222"/>
          <w:spacing w:val="8"/>
          <w:sz w:val="32"/>
          <w:szCs w:val="32"/>
          <w:highlight w:val="none"/>
          <w:shd w:val="clear" w:color="auto" w:fill="FFFFFF"/>
        </w:rPr>
        <w:t>年公开招聘</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所属事业单位</w:t>
      </w:r>
      <w:r>
        <w:rPr>
          <w:rFonts w:hint="eastAsia" w:ascii="仿宋_GB2312" w:hAnsi="仿宋_GB2312" w:eastAsia="仿宋_GB2312" w:cs="仿宋_GB2312"/>
          <w:b w:val="0"/>
          <w:i w:val="0"/>
          <w:caps w:val="0"/>
          <w:color w:val="222222"/>
          <w:spacing w:val="8"/>
          <w:sz w:val="32"/>
          <w:szCs w:val="32"/>
          <w:highlight w:val="none"/>
          <w:shd w:val="clear" w:color="auto" w:fill="FFFFFF"/>
        </w:rPr>
        <w:t>人员工作领导小组，具体工作由县</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医供体总医院</w:t>
      </w:r>
      <w:r>
        <w:rPr>
          <w:rFonts w:hint="eastAsia" w:ascii="仿宋_GB2312" w:hAnsi="仿宋_GB2312" w:eastAsia="仿宋_GB2312" w:cs="仿宋_GB2312"/>
          <w:b w:val="0"/>
          <w:i w:val="0"/>
          <w:caps w:val="0"/>
          <w:color w:val="222222"/>
          <w:spacing w:val="8"/>
          <w:sz w:val="32"/>
          <w:szCs w:val="32"/>
          <w:highlight w:val="none"/>
          <w:shd w:val="clear" w:color="auto" w:fill="FFFFFF"/>
        </w:rPr>
        <w:t>组织实施，县</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派驻卫健委纪检组</w:t>
      </w:r>
      <w:r>
        <w:rPr>
          <w:rFonts w:hint="eastAsia" w:ascii="仿宋_GB2312" w:hAnsi="仿宋_GB2312" w:eastAsia="仿宋_GB2312" w:cs="仿宋_GB2312"/>
          <w:b w:val="0"/>
          <w:i w:val="0"/>
          <w:caps w:val="0"/>
          <w:color w:val="222222"/>
          <w:spacing w:val="8"/>
          <w:sz w:val="32"/>
          <w:szCs w:val="32"/>
          <w:highlight w:val="none"/>
          <w:shd w:val="clear" w:color="auto" w:fill="FFFFFF"/>
        </w:rPr>
        <w:t>全程监督</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县编制、人社、卫健全程进行指导</w:t>
      </w:r>
      <w:r>
        <w:rPr>
          <w:rFonts w:hint="eastAsia" w:ascii="仿宋_GB2312" w:hAnsi="仿宋_GB2312" w:eastAsia="仿宋_GB2312" w:cs="仿宋_GB2312"/>
          <w:b w:val="0"/>
          <w:i w:val="0"/>
          <w:caps w:val="0"/>
          <w:color w:val="222222"/>
          <w:spacing w:val="8"/>
          <w:sz w:val="32"/>
          <w:szCs w:val="32"/>
          <w:highlight w:val="none"/>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Style w:val="7"/>
          <w:rFonts w:hint="eastAsia" w:ascii="仿宋_GB2312" w:hAnsi="仿宋_GB2312" w:eastAsia="仿宋_GB2312" w:cs="仿宋_GB2312"/>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Style w:val="7"/>
          <w:rFonts w:hint="eastAsia" w:ascii="仿宋_GB2312" w:hAnsi="仿宋_GB2312" w:eastAsia="仿宋_GB2312" w:cs="仿宋_GB2312"/>
          <w:i w:val="0"/>
          <w:caps w:val="0"/>
          <w:color w:val="222222"/>
          <w:spacing w:val="8"/>
          <w:sz w:val="32"/>
          <w:szCs w:val="32"/>
          <w:highlight w:val="none"/>
          <w:shd w:val="clear" w:color="auto" w:fill="FFFFFF"/>
        </w:rPr>
        <w:t>二、招聘原则及办法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坚持德才兼备的用人标准，贯彻公开、平等、竞争、择优的原则，采取报名与资格审查、笔试、面试资格确认、面试、体检、考察、聘用相结合的办法进行。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Style w:val="7"/>
          <w:rFonts w:hint="eastAsia" w:ascii="仿宋_GB2312" w:hAnsi="仿宋_GB2312" w:eastAsia="仿宋_GB2312" w:cs="仿宋_GB2312"/>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Style w:val="7"/>
          <w:rFonts w:hint="eastAsia" w:ascii="仿宋_GB2312" w:hAnsi="仿宋_GB2312" w:eastAsia="仿宋_GB2312" w:cs="仿宋_GB2312"/>
          <w:i w:val="0"/>
          <w:caps w:val="0"/>
          <w:color w:val="222222"/>
          <w:spacing w:val="8"/>
          <w:sz w:val="32"/>
          <w:szCs w:val="32"/>
          <w:highlight w:val="none"/>
          <w:shd w:val="clear" w:color="auto" w:fill="FFFFFF"/>
        </w:rPr>
        <w:t>三、招聘职位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本次共招聘事业单位工作人员</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19</w:t>
      </w:r>
      <w:r>
        <w:rPr>
          <w:rFonts w:hint="eastAsia" w:ascii="仿宋_GB2312" w:hAnsi="仿宋_GB2312" w:eastAsia="仿宋_GB2312" w:cs="仿宋_GB2312"/>
          <w:b w:val="0"/>
          <w:i w:val="0"/>
          <w:caps w:val="0"/>
          <w:color w:val="222222"/>
          <w:spacing w:val="8"/>
          <w:sz w:val="32"/>
          <w:szCs w:val="32"/>
          <w:highlight w:val="none"/>
          <w:shd w:val="clear" w:color="auto" w:fill="FFFFFF"/>
        </w:rPr>
        <w:t>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具体招聘</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岗位、人数、资格条件等</w:t>
      </w:r>
      <w:r>
        <w:rPr>
          <w:rFonts w:hint="eastAsia" w:ascii="仿宋_GB2312" w:hAnsi="仿宋_GB2312" w:eastAsia="仿宋_GB2312" w:cs="仿宋_GB2312"/>
          <w:b w:val="0"/>
          <w:i w:val="0"/>
          <w:caps w:val="0"/>
          <w:color w:val="222222"/>
          <w:spacing w:val="8"/>
          <w:sz w:val="32"/>
          <w:szCs w:val="32"/>
          <w:highlight w:val="none"/>
          <w:shd w:val="clear" w:color="auto" w:fill="FFFFFF"/>
        </w:rPr>
        <w:t>详见附件</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w:t>
      </w:r>
      <w:r>
        <w:rPr>
          <w:rFonts w:hint="eastAsia" w:ascii="仿宋_GB2312" w:hAnsi="仿宋_GB2312" w:eastAsia="仿宋_GB2312" w:cs="仿宋_GB2312"/>
          <w:b w:val="0"/>
          <w:i w:val="0"/>
          <w:caps w:val="0"/>
          <w:color w:val="222222"/>
          <w:spacing w:val="8"/>
          <w:sz w:val="32"/>
          <w:szCs w:val="32"/>
          <w:highlight w:val="none"/>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Style w:val="7"/>
          <w:rFonts w:hint="eastAsia" w:ascii="仿宋_GB2312" w:hAnsi="仿宋_GB2312" w:eastAsia="仿宋_GB2312" w:cs="仿宋_GB2312"/>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Style w:val="7"/>
          <w:rFonts w:hint="eastAsia" w:ascii="仿宋_GB2312" w:hAnsi="仿宋_GB2312" w:eastAsia="仿宋_GB2312" w:cs="仿宋_GB2312"/>
          <w:i w:val="0"/>
          <w:caps w:val="0"/>
          <w:color w:val="222222"/>
          <w:spacing w:val="8"/>
          <w:sz w:val="32"/>
          <w:szCs w:val="32"/>
          <w:highlight w:val="none"/>
          <w:shd w:val="clear" w:color="auto" w:fill="FFFFFF"/>
        </w:rPr>
        <w:t>四、招聘条件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（一）应具备的条件：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1.具有中华人民共和国国籍，遵守宪法和法律，拥护中国共产党的领导；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2.品行端正，政治素质高，有强烈的事业心和责任感；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3.服从组织分配；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4.身体健康，能胜任拟报考职位；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5.年龄在3</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0</w:t>
      </w:r>
      <w:r>
        <w:rPr>
          <w:rFonts w:hint="eastAsia" w:ascii="仿宋_GB2312" w:hAnsi="仿宋_GB2312" w:eastAsia="仿宋_GB2312" w:cs="仿宋_GB2312"/>
          <w:b w:val="0"/>
          <w:i w:val="0"/>
          <w:caps w:val="0"/>
          <w:color w:val="222222"/>
          <w:spacing w:val="8"/>
          <w:sz w:val="32"/>
          <w:szCs w:val="32"/>
          <w:highlight w:val="none"/>
          <w:shd w:val="clear" w:color="auto" w:fill="FFFFFF"/>
        </w:rPr>
        <w:t>周岁以下，年龄计算截止至2023年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rPr>
        <w:t>月1日，即19</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92</w:t>
      </w:r>
      <w:r>
        <w:rPr>
          <w:rFonts w:hint="eastAsia" w:ascii="仿宋_GB2312" w:hAnsi="仿宋_GB2312" w:eastAsia="仿宋_GB2312" w:cs="仿宋_GB2312"/>
          <w:b w:val="0"/>
          <w:i w:val="0"/>
          <w:caps w:val="0"/>
          <w:color w:val="222222"/>
          <w:spacing w:val="8"/>
          <w:sz w:val="32"/>
          <w:szCs w:val="32"/>
          <w:highlight w:val="none"/>
          <w:shd w:val="clear" w:color="auto" w:fill="FFFFFF"/>
        </w:rPr>
        <w:t>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rPr>
        <w:t>月1日（含）以后出生</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根据省人社厅《关于进一步加强和改进事业单位公开招聘工作的意见》，为引导人才向基层流动，解决基层事业单位招人难的问题，经嵩县卫生健康委员会备案的嵩县各乡镇卫生院自主聘用人员（除民营医院外），年龄可放宽到40周岁，即1982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月1日</w:t>
      </w:r>
      <w:r>
        <w:rPr>
          <w:rFonts w:hint="eastAsia" w:ascii="仿宋_GB2312" w:hAnsi="仿宋_GB2312" w:eastAsia="仿宋_GB2312" w:cs="仿宋_GB2312"/>
          <w:b w:val="0"/>
          <w:i w:val="0"/>
          <w:caps w:val="0"/>
          <w:color w:val="222222"/>
          <w:spacing w:val="8"/>
          <w:sz w:val="32"/>
          <w:szCs w:val="32"/>
          <w:highlight w:val="none"/>
          <w:shd w:val="clear" w:color="auto" w:fill="FFFFFF"/>
        </w:rPr>
        <w:t>（含）以后出生</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6.</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普通高等教育专</w:t>
      </w:r>
      <w:r>
        <w:rPr>
          <w:rFonts w:hint="eastAsia" w:ascii="仿宋_GB2312" w:hAnsi="仿宋_GB2312" w:eastAsia="仿宋_GB2312" w:cs="仿宋_GB2312"/>
          <w:b w:val="0"/>
          <w:i w:val="0"/>
          <w:caps w:val="0"/>
          <w:color w:val="222222"/>
          <w:spacing w:val="8"/>
          <w:sz w:val="32"/>
          <w:szCs w:val="32"/>
          <w:highlight w:val="none"/>
          <w:shd w:val="clear" w:color="auto" w:fill="FFFFFF"/>
        </w:rPr>
        <w:t>科及以上学历</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具有初级相关资格证书</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（2023年毕业人员可不受资格证书限制）</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7.报考人员毕业证记载专业必须是</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所报职位要求专业</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（二）有下列情形之一者不得报考：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1.因犯罪受过刑事处罚、涉嫌违法犯罪正在接受调查、被开除中国共产党党籍人员和被开除公职人员；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2.尚未解除党纪、政纪处分或正在接受纪律审查和监察调查的人员、被依法列为失信联合惩戒对象的人员；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3.近5年内在公务员招录、事业单位公开招聘考试中被认定有舞弊等严重违反招聘纪律行为人员；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4.聘用后即构成回避关系的岗位；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5.国家和省另有规定不得应聘到事业单位的人员；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6.现役军人，嵩县事业单位在编人员和特岗教师。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Style w:val="7"/>
          <w:rFonts w:hint="eastAsia" w:ascii="仿宋_GB2312" w:hAnsi="仿宋_GB2312" w:eastAsia="仿宋_GB2312" w:cs="仿宋_GB2312"/>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Style w:val="7"/>
          <w:rFonts w:hint="eastAsia" w:ascii="仿宋_GB2312" w:hAnsi="仿宋_GB2312" w:eastAsia="仿宋_GB2312" w:cs="仿宋_GB2312"/>
          <w:i w:val="0"/>
          <w:caps w:val="0"/>
          <w:color w:val="222222"/>
          <w:spacing w:val="8"/>
          <w:sz w:val="32"/>
          <w:szCs w:val="32"/>
          <w:highlight w:val="none"/>
          <w:shd w:val="clear" w:color="auto" w:fill="FFFFFF"/>
        </w:rPr>
        <w:t>五、招聘程序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招聘工作分为报名与资格审查、笔试、面试资格确认、面试、体检、考察、聘用等步骤。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(一)报名与资格审查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1.网上报名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采取考生个人网上提交报名信息、上传照片的方式进行，不接受现场报名。每人只能报考一个</w:t>
      </w:r>
      <w:r>
        <w:rPr>
          <w:rFonts w:hint="eastAsia" w:ascii="仿宋_GB2312" w:hAnsi="仿宋_GB2312" w:eastAsia="仿宋_GB2312" w:cs="仿宋_GB2312"/>
          <w:b w:val="0"/>
          <w:bCs w:val="0"/>
          <w:i w:val="0"/>
          <w:caps w:val="0"/>
          <w:color w:val="auto"/>
          <w:spacing w:val="8"/>
          <w:sz w:val="32"/>
          <w:szCs w:val="32"/>
          <w:highlight w:val="none"/>
          <w:shd w:val="clear" w:color="auto" w:fill="FFFFFF"/>
        </w:rPr>
        <w:t>职位。</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考生自202</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lang w:val="en-US" w:eastAsia="zh-CN"/>
        </w:rPr>
        <w:t>3</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年</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lang w:val="en-US" w:eastAsia="zh-CN"/>
        </w:rPr>
        <w:t>11</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月</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lang w:val="en-US" w:eastAsia="zh-CN"/>
        </w:rPr>
        <w:t>7</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日09:00起至</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lang w:val="en-US" w:eastAsia="zh-CN"/>
        </w:rPr>
        <w:t>11</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月</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lang w:val="en-US" w:eastAsia="zh-CN"/>
        </w:rPr>
        <w:t>9</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日17:00，登陆</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lang w:eastAsia="zh-CN"/>
        </w:rPr>
        <w:t>洛阳人事考试官网（</w:t>
      </w:r>
      <w:r>
        <w:rPr>
          <w:rStyle w:val="7"/>
          <w:rFonts w:hint="eastAsia" w:ascii="仿宋_GB2312" w:hAnsi="仿宋_GB2312" w:eastAsia="仿宋_GB2312" w:cs="仿宋_GB2312"/>
          <w:b w:val="0"/>
          <w:bCs w:val="0"/>
          <w:i w:val="0"/>
          <w:caps w:val="0"/>
          <w:color w:val="auto"/>
          <w:spacing w:val="8"/>
          <w:sz w:val="32"/>
          <w:szCs w:val="32"/>
          <w:highlight w:val="none"/>
          <w:shd w:val="clear" w:color="auto" w:fill="FFFFFF"/>
        </w:rPr>
        <w:t>网址：</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http://www.lysrsks.com/）</w:t>
      </w:r>
      <w:r>
        <w:rPr>
          <w:rFonts w:hint="eastAsia" w:ascii="仿宋_GB2312" w:hAnsi="仿宋_GB2312" w:eastAsia="仿宋_GB2312" w:cs="仿宋_GB2312"/>
          <w:b w:val="0"/>
          <w:i w:val="0"/>
          <w:caps w:val="0"/>
          <w:color w:val="222222"/>
          <w:spacing w:val="8"/>
          <w:sz w:val="32"/>
          <w:szCs w:val="32"/>
          <w:highlight w:val="none"/>
          <w:shd w:val="clear" w:color="auto" w:fill="FFFFFF"/>
        </w:rPr>
        <w:t>，按要求</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登陆报名系统</w:t>
      </w:r>
      <w:r>
        <w:rPr>
          <w:rFonts w:hint="eastAsia" w:ascii="仿宋_GB2312" w:hAnsi="仿宋_GB2312" w:eastAsia="仿宋_GB2312" w:cs="仿宋_GB2312"/>
          <w:b w:val="0"/>
          <w:i w:val="0"/>
          <w:caps w:val="0"/>
          <w:color w:val="222222"/>
          <w:spacing w:val="8"/>
          <w:sz w:val="32"/>
          <w:szCs w:val="32"/>
          <w:highlight w:val="none"/>
          <w:shd w:val="clear" w:color="auto" w:fill="FFFFFF"/>
        </w:rPr>
        <w:t>填写报名信息、上传照片</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进行网上报名，报名信息保存后，报名系统会自动生成并反馈一个报名序号，报名序号是报考者进行报名确认、下载打印准考证等事项的重要依据，请妥善留存。上传照片时，必须使用报名系统提供的专用照片处理工具对照片进行处理。逾期不再接受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2.报名资格审查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用人单位于</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考生</w:t>
      </w:r>
      <w:r>
        <w:rPr>
          <w:rFonts w:hint="eastAsia" w:ascii="仿宋_GB2312" w:hAnsi="仿宋_GB2312" w:eastAsia="仿宋_GB2312" w:cs="仿宋_GB2312"/>
          <w:b w:val="0"/>
          <w:i w:val="0"/>
          <w:caps w:val="0"/>
          <w:color w:val="222222"/>
          <w:spacing w:val="8"/>
          <w:sz w:val="32"/>
          <w:szCs w:val="32"/>
          <w:highlight w:val="none"/>
          <w:shd w:val="clear" w:color="auto" w:fill="FFFFFF"/>
        </w:rPr>
        <w:t>提交报名申请的24小时内进行网上初审，并提出初审意见。报名信息提交审核后，</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考生</w:t>
      </w:r>
      <w:r>
        <w:rPr>
          <w:rFonts w:hint="eastAsia" w:ascii="仿宋_GB2312" w:hAnsi="仿宋_GB2312" w:eastAsia="仿宋_GB2312" w:cs="仿宋_GB2312"/>
          <w:b w:val="0"/>
          <w:i w:val="0"/>
          <w:caps w:val="0"/>
          <w:color w:val="222222"/>
          <w:spacing w:val="8"/>
          <w:sz w:val="32"/>
          <w:szCs w:val="32"/>
          <w:highlight w:val="none"/>
          <w:shd w:val="clear" w:color="auto" w:fill="FFFFFF"/>
        </w:rPr>
        <w:t>可于提交审核申请1日后登录原报名网站，查看是否通过报考资格审查。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通过资格初审的</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考生</w:t>
      </w:r>
      <w:r>
        <w:rPr>
          <w:rFonts w:hint="eastAsia" w:ascii="仿宋_GB2312" w:hAnsi="仿宋_GB2312" w:eastAsia="仿宋_GB2312" w:cs="仿宋_GB2312"/>
          <w:b w:val="0"/>
          <w:i w:val="0"/>
          <w:caps w:val="0"/>
          <w:color w:val="222222"/>
          <w:spacing w:val="8"/>
          <w:sz w:val="32"/>
          <w:szCs w:val="32"/>
          <w:highlight w:val="none"/>
          <w:shd w:val="clear" w:color="auto" w:fill="FFFFFF"/>
        </w:rPr>
        <w:t>，不能再改报其他职位，也不能再修改任何报考信息。未通过资格初审的</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考生</w:t>
      </w:r>
      <w:r>
        <w:rPr>
          <w:rFonts w:hint="eastAsia" w:ascii="仿宋_GB2312" w:hAnsi="仿宋_GB2312" w:eastAsia="仿宋_GB2312" w:cs="仿宋_GB2312"/>
          <w:b w:val="0"/>
          <w:i w:val="0"/>
          <w:caps w:val="0"/>
          <w:color w:val="222222"/>
          <w:spacing w:val="8"/>
          <w:sz w:val="32"/>
          <w:szCs w:val="32"/>
          <w:highlight w:val="none"/>
          <w:shd w:val="clear" w:color="auto" w:fill="FFFFFF"/>
        </w:rPr>
        <w:t>可于</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报名截止时间（</w:t>
      </w:r>
      <w:r>
        <w:rPr>
          <w:rFonts w:hint="eastAsia" w:ascii="仿宋_GB2312" w:hAnsi="仿宋_GB2312" w:eastAsia="仿宋_GB2312" w:cs="仿宋_GB2312"/>
          <w:b w:val="0"/>
          <w:i w:val="0"/>
          <w:caps w:val="0"/>
          <w:color w:val="222222"/>
          <w:spacing w:val="8"/>
          <w:sz w:val="32"/>
          <w:szCs w:val="32"/>
          <w:highlight w:val="none"/>
          <w:shd w:val="clear" w:color="auto" w:fill="FFFFFF"/>
        </w:rPr>
        <w:t>202</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w:t>
      </w:r>
      <w:r>
        <w:rPr>
          <w:rFonts w:hint="eastAsia" w:ascii="仿宋_GB2312" w:hAnsi="仿宋_GB2312" w:eastAsia="仿宋_GB2312" w:cs="仿宋_GB2312"/>
          <w:b w:val="0"/>
          <w:i w:val="0"/>
          <w:caps w:val="0"/>
          <w:color w:val="222222"/>
          <w:spacing w:val="8"/>
          <w:sz w:val="32"/>
          <w:szCs w:val="32"/>
          <w:highlight w:val="none"/>
          <w:shd w:val="clear" w:color="auto" w:fill="FFFFFF"/>
        </w:rPr>
        <w:t>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rPr>
        <w:t>月</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9</w:t>
      </w:r>
      <w:r>
        <w:rPr>
          <w:rFonts w:hint="eastAsia" w:ascii="仿宋_GB2312" w:hAnsi="仿宋_GB2312" w:eastAsia="仿宋_GB2312" w:cs="仿宋_GB2312"/>
          <w:b w:val="0"/>
          <w:i w:val="0"/>
          <w:caps w:val="0"/>
          <w:color w:val="222222"/>
          <w:spacing w:val="8"/>
          <w:sz w:val="32"/>
          <w:szCs w:val="32"/>
          <w:highlight w:val="none"/>
          <w:shd w:val="clear" w:color="auto" w:fill="FFFFFF"/>
        </w:rPr>
        <w:t>日17:00</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前修改完善相关信息重新提交报考申请，也可改报其他职位。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报名前，报考者要仔细阅读相关公告，提交的报考申请信息应当全面、真实、准确、有效。面试前将对参加面试确认人员进行现场资格审查，资格审查不合格</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者</w:t>
      </w:r>
      <w:r>
        <w:rPr>
          <w:rFonts w:hint="eastAsia" w:ascii="仿宋_GB2312" w:hAnsi="仿宋_GB2312" w:eastAsia="仿宋_GB2312" w:cs="仿宋_GB2312"/>
          <w:b w:val="0"/>
          <w:i w:val="0"/>
          <w:caps w:val="0"/>
          <w:color w:val="222222"/>
          <w:spacing w:val="8"/>
          <w:sz w:val="32"/>
          <w:szCs w:val="32"/>
          <w:highlight w:val="none"/>
          <w:shd w:val="clear" w:color="auto" w:fill="FFFFFF"/>
        </w:rPr>
        <w:t>，不得参加面试。报考者误报、错报职位或提供虚假报考申请信息所产生的一切后果，由报考者本人承担。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资格审查工作贯穿考试聘用全过程，在任何一个环节发现报考者与招聘职位要求的资格条件不符或弄虚作假、骗取报考资格的，即按有关规定取消其考试、聘用资格。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3.缴费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网上缴费时间：2023年11月7日09:00起至11月10日17:00。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报考人员在资格审查通过之后在规定时间内登录原报名网站，缴纳笔试考务费。根据省财政、物价部门批准的收费标准，通过报考资格初审的报考者每人每科缴纳30元笔试考务费。未按要求缴费的视为自动放弃。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农村脱贫人口、监测对象和享受国家最低生活保障(含城镇、农村)家庭人员报考的，可免缴考务费。免缴考务费的报考者应于2023年11月7日至11月9日(上午09:00至11:00，下午15:00至17:00)到嵩县人民医院新区医院后勤楼三楼党政办（嵩县伊东新区九皋街与振兴路交叉口）提交以下材料(原件及复印件一份)：农村脱贫人口、监测对象家庭的报考人员，提交其家庭所在地的县(市、区)乡村振兴局出具的相关证明及户口本;享受国家最低生活保障(含城镇、农村)家庭的报考人员，提交其家庭所在地的县(市、区)民政部门出具的享受最低生活保障的证明和低保证及户口本。未在规定时间提交相关材料的，不予享受免缴考务费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4</w:t>
      </w:r>
      <w:r>
        <w:rPr>
          <w:rFonts w:hint="eastAsia" w:ascii="仿宋_GB2312" w:hAnsi="仿宋_GB2312" w:eastAsia="仿宋_GB2312" w:cs="仿宋_GB2312"/>
          <w:b w:val="0"/>
          <w:i w:val="0"/>
          <w:caps w:val="0"/>
          <w:color w:val="222222"/>
          <w:spacing w:val="8"/>
          <w:sz w:val="32"/>
          <w:szCs w:val="32"/>
          <w:highlight w:val="none"/>
          <w:shd w:val="clear" w:color="auto" w:fill="FFFFFF"/>
        </w:rPr>
        <w:t>.打印准考证。打印准考证时间</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11月17日9：00起--11月19日9：30</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具体笔试时间与地点以准考证为准</w:t>
      </w:r>
      <w:r>
        <w:rPr>
          <w:rFonts w:hint="eastAsia" w:ascii="仿宋_GB2312" w:hAnsi="仿宋_GB2312" w:eastAsia="仿宋_GB2312" w:cs="仿宋_GB2312"/>
          <w:b w:val="0"/>
          <w:i w:val="0"/>
          <w:caps w:val="0"/>
          <w:color w:val="222222"/>
          <w:spacing w:val="8"/>
          <w:sz w:val="32"/>
          <w:szCs w:val="32"/>
          <w:highlight w:val="none"/>
          <w:shd w:val="clear" w:color="auto" w:fill="FFFFFF"/>
        </w:rPr>
        <w:t>。如因</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考生</w:t>
      </w:r>
      <w:r>
        <w:rPr>
          <w:rFonts w:hint="eastAsia" w:ascii="仿宋_GB2312" w:hAnsi="仿宋_GB2312" w:eastAsia="仿宋_GB2312" w:cs="仿宋_GB2312"/>
          <w:b w:val="0"/>
          <w:i w:val="0"/>
          <w:caps w:val="0"/>
          <w:color w:val="222222"/>
          <w:spacing w:val="8"/>
          <w:sz w:val="32"/>
          <w:szCs w:val="32"/>
          <w:highlight w:val="none"/>
          <w:shd w:val="clear" w:color="auto" w:fill="FFFFFF"/>
        </w:rPr>
        <w:t>未及时打印准考证或因保管不慎丢失准考证，造成的后果由报考人员个人承担。笔试准考证在后续的面试资格确认、面试、体检等环节均需提供，请考生保存电子版，以备需要时重新打印。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5</w:t>
      </w:r>
      <w:r>
        <w:rPr>
          <w:rFonts w:hint="eastAsia" w:ascii="仿宋_GB2312" w:hAnsi="仿宋_GB2312" w:eastAsia="仿宋_GB2312" w:cs="仿宋_GB2312"/>
          <w:b w:val="0"/>
          <w:i w:val="0"/>
          <w:caps w:val="0"/>
          <w:color w:val="222222"/>
          <w:spacing w:val="8"/>
          <w:sz w:val="32"/>
          <w:szCs w:val="32"/>
          <w:highlight w:val="none"/>
          <w:shd w:val="clear" w:color="auto" w:fill="FFFFFF"/>
        </w:rPr>
        <w:t>.各职位报名人数与聘用计划比例不低于3:1，达不到规定比例的职位，相应核减招聘计划,核减后仍达不到规定比例的，取消该职位招聘计划,报考该职位人员现场写出书面申请后经同意可改报符合报考条件的其他职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二）加分条件及认定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1.加分条件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根据国家、省、市有关规定，下列人员可享受笔试卷面成绩加分政策：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（1）在洛阳市服务期满考核合格的“三支一扶”大学生，加10分；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（2）参加我省大学生志愿服务西部（贫困县）计划，在服务期满考核合格的大学生（2012年及以后招募的大学生），加10分；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根据省、市有关文件规定，大学生退役士兵享受笔试卷面成绩加10分的优惠政策；经洛阳市批准入伍的大学毕业生退役士兵享受笔试卷面成绩加15分的优惠政策。服役期间获三等功及以上奖励的另加2分，另加分项目只计一次，不累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（4）根据省政府文件精神，在洛阳市服务且合同期满、考核合格的我省高校毕业生政府购岗计划的人员，在此次公开招聘事业单位中享受笔试卷面成绩加10分政策。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以上人员</w:t>
      </w:r>
      <w:r>
        <w:rPr>
          <w:rFonts w:hint="eastAsia" w:ascii="仿宋_GB2312" w:hAnsi="仿宋_GB2312" w:eastAsia="仿宋_GB2312" w:cs="仿宋_GB2312"/>
          <w:b w:val="0"/>
          <w:i w:val="0"/>
          <w:caps w:val="0"/>
          <w:color w:val="222222"/>
          <w:spacing w:val="8"/>
          <w:sz w:val="32"/>
          <w:szCs w:val="32"/>
          <w:highlight w:val="none"/>
          <w:shd w:val="clear" w:color="auto" w:fill="FFFFFF"/>
        </w:rPr>
        <w:t>已通过公开招聘聘用为事业单位工作人员或招录为公务员的，不再享受加分政策。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2.提交材料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符合加分条件申请加分的报考人员，应提交以下材料（原件及2份复印件）：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rPr>
          <w:rFonts w:hint="eastAsia" w:ascii="仿宋_GB2312" w:hAnsi="仿宋_GB2312" w:eastAsia="仿宋_GB2312" w:cs="仿宋_GB2312"/>
          <w:b w:val="0"/>
          <w:i w:val="0"/>
          <w:caps w:val="0"/>
          <w:color w:val="222222"/>
          <w:spacing w:val="8"/>
          <w:sz w:val="32"/>
          <w:szCs w:val="32"/>
          <w:highlight w:val="none"/>
          <w:shd w:val="clear" w:color="auto" w:fill="FFFFFF"/>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w:t>
      </w:r>
      <w:r>
        <w:rPr>
          <w:rFonts w:hint="eastAsia" w:ascii="仿宋_GB2312" w:hAnsi="仿宋_GB2312" w:eastAsia="仿宋_GB2312" w:cs="仿宋_GB2312"/>
          <w:b w:val="0"/>
          <w:i w:val="0"/>
          <w:caps w:val="0"/>
          <w:color w:val="222222"/>
          <w:spacing w:val="8"/>
          <w:sz w:val="32"/>
          <w:szCs w:val="32"/>
          <w:highlight w:val="none"/>
          <w:shd w:val="clear" w:color="auto" w:fill="FFFFFF"/>
        </w:rPr>
        <w:t>）自行下载并填写</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Style w:val="7"/>
          <w:rFonts w:hint="eastAsia" w:ascii="仿宋" w:hAnsi="仿宋" w:eastAsia="仿宋" w:cs="仿宋"/>
          <w:b w:val="0"/>
          <w:bCs/>
          <w:i w:val="0"/>
          <w:caps w:val="0"/>
          <w:color w:val="222222"/>
          <w:spacing w:val="8"/>
          <w:sz w:val="32"/>
          <w:szCs w:val="32"/>
          <w:highlight w:val="none"/>
          <w:shd w:val="clear" w:color="auto" w:fill="FFFFFF"/>
        </w:rPr>
        <w:t>嵩县</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卫生健康委员会</w:t>
      </w:r>
      <w:r>
        <w:rPr>
          <w:rStyle w:val="7"/>
          <w:rFonts w:hint="eastAsia" w:ascii="仿宋" w:hAnsi="仿宋" w:eastAsia="仿宋" w:cs="仿宋"/>
          <w:b w:val="0"/>
          <w:bCs/>
          <w:i w:val="0"/>
          <w:caps w:val="0"/>
          <w:color w:val="222222"/>
          <w:spacing w:val="8"/>
          <w:sz w:val="32"/>
          <w:szCs w:val="32"/>
          <w:highlight w:val="none"/>
          <w:shd w:val="clear" w:color="auto" w:fill="FFFFFF"/>
        </w:rPr>
        <w:t>202</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3</w:t>
      </w:r>
      <w:r>
        <w:rPr>
          <w:rStyle w:val="7"/>
          <w:rFonts w:hint="eastAsia" w:ascii="仿宋" w:hAnsi="仿宋" w:eastAsia="仿宋" w:cs="仿宋"/>
          <w:b w:val="0"/>
          <w:bCs/>
          <w:i w:val="0"/>
          <w:caps w:val="0"/>
          <w:color w:val="222222"/>
          <w:spacing w:val="8"/>
          <w:sz w:val="32"/>
          <w:szCs w:val="32"/>
          <w:highlight w:val="none"/>
          <w:shd w:val="clear" w:color="auto" w:fill="FFFFFF"/>
        </w:rPr>
        <w:t>年公开招聘</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所属事业单位工作人员</w:t>
      </w:r>
      <w:r>
        <w:rPr>
          <w:rFonts w:hint="eastAsia" w:ascii="仿宋_GB2312" w:hAnsi="仿宋_GB2312" w:eastAsia="仿宋_GB2312" w:cs="仿宋_GB2312"/>
          <w:b w:val="0"/>
          <w:i w:val="0"/>
          <w:caps w:val="0"/>
          <w:color w:val="222222"/>
          <w:spacing w:val="8"/>
          <w:sz w:val="32"/>
          <w:szCs w:val="32"/>
          <w:highlight w:val="none"/>
          <w:shd w:val="clear" w:color="auto" w:fill="FFFFFF"/>
        </w:rPr>
        <w:t>加分申请表》</w:t>
      </w:r>
      <w:r>
        <w:rPr>
          <w:rFonts w:hint="eastAsia" w:ascii="仿宋_GB2312" w:hAnsi="仿宋_GB2312" w:eastAsia="仿宋_GB2312" w:cs="仿宋_GB2312"/>
          <w:b w:val="0"/>
          <w:i w:val="0"/>
          <w:caps w:val="0"/>
          <w:color w:val="222222"/>
          <w:spacing w:val="8"/>
          <w:sz w:val="32"/>
          <w:szCs w:val="32"/>
          <w:highlight w:val="none"/>
          <w:shd w:val="clear" w:color="auto" w:fill="FFFFFF"/>
        </w:rPr>
        <w:t>(附件2)；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rPr>
          <w:rFonts w:hint="eastAsia" w:ascii="仿宋_GB2312" w:hAnsi="仿宋_GB2312" w:eastAsia="仿宋_GB2312" w:cs="仿宋_GB2312"/>
          <w:b w:val="0"/>
          <w:i w:val="0"/>
          <w:caps w:val="0"/>
          <w:color w:val="222222"/>
          <w:spacing w:val="8"/>
          <w:sz w:val="32"/>
          <w:szCs w:val="32"/>
          <w:highlight w:val="none"/>
          <w:shd w:val="clear" w:color="auto" w:fill="FFFFFF"/>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2</w:t>
      </w:r>
      <w:r>
        <w:rPr>
          <w:rFonts w:hint="eastAsia" w:ascii="仿宋_GB2312" w:hAnsi="仿宋_GB2312" w:eastAsia="仿宋_GB2312" w:cs="仿宋_GB2312"/>
          <w:b w:val="0"/>
          <w:i w:val="0"/>
          <w:caps w:val="0"/>
          <w:color w:val="222222"/>
          <w:spacing w:val="8"/>
          <w:sz w:val="32"/>
          <w:szCs w:val="32"/>
          <w:highlight w:val="none"/>
          <w:shd w:val="clear" w:color="auto" w:fill="FFFFFF"/>
        </w:rPr>
        <w:t>）有效身份证；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w:t>
      </w:r>
      <w:r>
        <w:rPr>
          <w:rFonts w:hint="eastAsia" w:ascii="仿宋_GB2312" w:hAnsi="仿宋_GB2312" w:eastAsia="仿宋_GB2312" w:cs="仿宋_GB2312"/>
          <w:b w:val="0"/>
          <w:i w:val="0"/>
          <w:caps w:val="0"/>
          <w:color w:val="222222"/>
          <w:spacing w:val="8"/>
          <w:sz w:val="32"/>
          <w:szCs w:val="32"/>
          <w:highlight w:val="none"/>
          <w:shd w:val="clear" w:color="auto" w:fill="FFFFFF"/>
        </w:rPr>
        <w:t>）服务期满考核合格的“三支一扶”大学生提交《高校毕业生“三支一扶”服务证书》；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4</w:t>
      </w:r>
      <w:r>
        <w:rPr>
          <w:rFonts w:hint="eastAsia" w:ascii="仿宋_GB2312" w:hAnsi="仿宋_GB2312" w:eastAsia="仿宋_GB2312" w:cs="仿宋_GB2312"/>
          <w:b w:val="0"/>
          <w:i w:val="0"/>
          <w:caps w:val="0"/>
          <w:color w:val="222222"/>
          <w:spacing w:val="8"/>
          <w:sz w:val="32"/>
          <w:szCs w:val="32"/>
          <w:highlight w:val="none"/>
          <w:shd w:val="clear" w:color="auto" w:fill="FFFFFF"/>
        </w:rPr>
        <w:t>）我省大学生志愿服务西部计划志愿者提交《大学生志愿服务西部计划志愿服务证》及《大学生志愿服务西部计划服务鉴定表》，我省大学生志愿服务贫困县计划志愿者提交《大学生志愿服务贫困县计划志愿服务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（5）大学生退役士兵提交《大学毕业生退役士兵享受事业单位招聘优惠条件认定表》（附件3）、退役证及毕业证书；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（6）在洛阳市服务且合同期满、考核合格的我省高校毕业生政府购岗计划的人员，提交《河南省高校毕业生政府购岗基层服务证书》等相关证明。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3.提交加分材料的具体时间和地点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（1）提交时间：2023年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rPr>
        <w:t>月</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13</w:t>
      </w:r>
      <w:r>
        <w:rPr>
          <w:rFonts w:hint="eastAsia" w:ascii="仿宋_GB2312" w:hAnsi="仿宋_GB2312" w:eastAsia="仿宋_GB2312" w:cs="仿宋_GB2312"/>
          <w:b w:val="0"/>
          <w:i w:val="0"/>
          <w:caps w:val="0"/>
          <w:color w:val="222222"/>
          <w:spacing w:val="8"/>
          <w:sz w:val="32"/>
          <w:szCs w:val="32"/>
          <w:highlight w:val="none"/>
          <w:shd w:val="clear" w:color="auto" w:fill="FFFFFF"/>
        </w:rPr>
        <w:t>日—2023年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rPr>
        <w:t>月</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15</w:t>
      </w:r>
      <w:r>
        <w:rPr>
          <w:rFonts w:hint="eastAsia" w:ascii="仿宋_GB2312" w:hAnsi="仿宋_GB2312" w:eastAsia="仿宋_GB2312" w:cs="仿宋_GB2312"/>
          <w:b w:val="0"/>
          <w:i w:val="0"/>
          <w:caps w:val="0"/>
          <w:color w:val="222222"/>
          <w:spacing w:val="8"/>
          <w:sz w:val="32"/>
          <w:szCs w:val="32"/>
          <w:highlight w:val="none"/>
          <w:shd w:val="clear" w:color="auto" w:fill="FFFFFF"/>
        </w:rPr>
        <w:t>日，每天上午9：00—11：</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w:t>
      </w:r>
      <w:r>
        <w:rPr>
          <w:rFonts w:hint="eastAsia" w:ascii="仿宋_GB2312" w:hAnsi="仿宋_GB2312" w:eastAsia="仿宋_GB2312" w:cs="仿宋_GB2312"/>
          <w:b w:val="0"/>
          <w:i w:val="0"/>
          <w:caps w:val="0"/>
          <w:color w:val="222222"/>
          <w:spacing w:val="8"/>
          <w:sz w:val="32"/>
          <w:szCs w:val="32"/>
          <w:highlight w:val="none"/>
          <w:shd w:val="clear" w:color="auto" w:fill="FFFFFF"/>
        </w:rPr>
        <w:t>0，下午15：00—1</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7</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w:t>
      </w:r>
      <w:r>
        <w:rPr>
          <w:rFonts w:hint="eastAsia" w:ascii="仿宋_GB2312" w:hAnsi="仿宋_GB2312" w:eastAsia="仿宋_GB2312" w:cs="仿宋_GB2312"/>
          <w:b w:val="0"/>
          <w:i w:val="0"/>
          <w:caps w:val="0"/>
          <w:color w:val="222222"/>
          <w:spacing w:val="8"/>
          <w:sz w:val="32"/>
          <w:szCs w:val="32"/>
          <w:highlight w:val="none"/>
          <w:shd w:val="clear" w:color="auto" w:fill="FFFFFF"/>
        </w:rPr>
        <w:t>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（2）提交地点：考生提交材料至</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嵩县人民医院新区医院后勤楼三楼党政办（嵩县伊东新区九皋街与振兴路交叉口）</w:t>
      </w:r>
      <w:r>
        <w:rPr>
          <w:rFonts w:hint="eastAsia" w:ascii="仿宋_GB2312" w:hAnsi="仿宋_GB2312" w:eastAsia="仿宋_GB2312" w:cs="仿宋_GB2312"/>
          <w:b w:val="0"/>
          <w:i w:val="0"/>
          <w:caps w:val="0"/>
          <w:color w:val="222222"/>
          <w:spacing w:val="8"/>
          <w:sz w:val="32"/>
          <w:szCs w:val="32"/>
          <w:highlight w:val="none"/>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（3）未在规定时间内提交加分材料的，视为放弃加分资格，不享受加分政策。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4.经审核符合加分条件人员，将在</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嵩县人民</w:t>
      </w:r>
      <w:r>
        <w:rPr>
          <w:rFonts w:hint="eastAsia" w:ascii="仿宋_GB2312" w:hAnsi="仿宋_GB2312" w:eastAsia="仿宋_GB2312" w:cs="仿宋_GB2312"/>
          <w:b w:val="0"/>
          <w:i w:val="0"/>
          <w:caps w:val="0"/>
          <w:color w:val="222222"/>
          <w:spacing w:val="8"/>
          <w:sz w:val="32"/>
          <w:szCs w:val="32"/>
          <w:highlight w:val="none"/>
          <w:shd w:val="clear" w:color="auto" w:fill="FFFFFF"/>
        </w:rPr>
        <w:t>政府网站（http://www.hnsongxian.gov.cn）予以公示，公示无异议的，享受相应的加分政策。对于弄虚作假享受加分政策的，一经查实，取消考试资格。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（三）笔试（卷面满分100分）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1.笔试时间：2023年</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11</w:t>
      </w:r>
      <w:r>
        <w:rPr>
          <w:rFonts w:hint="eastAsia" w:ascii="仿宋_GB2312" w:hAnsi="仿宋_GB2312" w:eastAsia="仿宋_GB2312" w:cs="仿宋_GB2312"/>
          <w:b w:val="0"/>
          <w:i w:val="0"/>
          <w:caps w:val="0"/>
          <w:color w:val="222222"/>
          <w:spacing w:val="8"/>
          <w:sz w:val="32"/>
          <w:szCs w:val="32"/>
          <w:highlight w:val="none"/>
          <w:shd w:val="clear" w:color="auto" w:fill="FFFFFF"/>
        </w:rPr>
        <w:t>月</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19</w:t>
      </w:r>
      <w:r>
        <w:rPr>
          <w:rFonts w:hint="eastAsia" w:ascii="仿宋_GB2312" w:hAnsi="仿宋_GB2312" w:eastAsia="仿宋_GB2312" w:cs="仿宋_GB2312"/>
          <w:b w:val="0"/>
          <w:i w:val="0"/>
          <w:caps w:val="0"/>
          <w:color w:val="222222"/>
          <w:spacing w:val="8"/>
          <w:sz w:val="32"/>
          <w:szCs w:val="32"/>
          <w:highlight w:val="none"/>
          <w:shd w:val="clear" w:color="auto" w:fill="FFFFFF"/>
        </w:rPr>
        <w:t>日。具体时间、地点以准考证内容为准；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2.笔试内容：《</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医学基础知识》</w:t>
      </w:r>
      <w:r>
        <w:rPr>
          <w:rFonts w:hint="eastAsia" w:ascii="仿宋_GB2312" w:hAnsi="仿宋_GB2312" w:eastAsia="仿宋_GB2312" w:cs="仿宋_GB2312"/>
          <w:b w:val="0"/>
          <w:i w:val="0"/>
          <w:caps w:val="0"/>
          <w:color w:val="222222"/>
          <w:spacing w:val="8"/>
          <w:sz w:val="32"/>
          <w:szCs w:val="32"/>
          <w:highlight w:val="none"/>
          <w:shd w:val="clear" w:color="auto" w:fill="FFFFFF"/>
        </w:rPr>
        <w:t>，卷面满分为100分，笔试成绩=笔试卷面成绩+加分。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3.笔试不指定辅导用书，不举办也不委托任何机构举办笔试辅导班。报考人员参加笔试时必须同时携带准考证和有效身份证。笔试作弊者，卷面成绩视为零分。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4.笔试</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卷面</w:t>
      </w:r>
      <w:r>
        <w:rPr>
          <w:rFonts w:hint="eastAsia" w:ascii="仿宋_GB2312" w:hAnsi="仿宋_GB2312" w:eastAsia="仿宋_GB2312" w:cs="仿宋_GB2312"/>
          <w:b w:val="0"/>
          <w:i w:val="0"/>
          <w:caps w:val="0"/>
          <w:color w:val="222222"/>
          <w:spacing w:val="8"/>
          <w:sz w:val="32"/>
          <w:szCs w:val="32"/>
          <w:highlight w:val="none"/>
          <w:shd w:val="clear" w:color="auto" w:fill="FFFFFF"/>
        </w:rPr>
        <w:t>成绩将在</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原报名网站进行</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http://www.lysrsks.com/</w:t>
      </w:r>
      <w:r>
        <w:rPr>
          <w:rFonts w:hint="eastAsia" w:ascii="仿宋_GB2312" w:hAnsi="仿宋_GB2312" w:eastAsia="仿宋_GB2312" w:cs="仿宋_GB2312"/>
          <w:b w:val="0"/>
          <w:i w:val="0"/>
          <w:caps w:val="0"/>
          <w:color w:val="222222"/>
          <w:spacing w:val="8"/>
          <w:sz w:val="32"/>
          <w:szCs w:val="32"/>
          <w:highlight w:val="none"/>
          <w:shd w:val="clear" w:color="auto" w:fill="FFFFFF"/>
        </w:rPr>
        <w:t>）公布，请考生注意登录查看。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（四）面试资格确认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1.面试资格人员的确定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根据各职位聘用计划数，按照笔试成绩从高分到低分的顺序以1:</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3</w:t>
      </w:r>
      <w:r>
        <w:rPr>
          <w:rFonts w:hint="eastAsia" w:ascii="仿宋_GB2312" w:hAnsi="仿宋_GB2312" w:eastAsia="仿宋_GB2312" w:cs="仿宋_GB2312"/>
          <w:b w:val="0"/>
          <w:i w:val="0"/>
          <w:caps w:val="0"/>
          <w:color w:val="222222"/>
          <w:spacing w:val="8"/>
          <w:sz w:val="32"/>
          <w:szCs w:val="32"/>
          <w:highlight w:val="none"/>
          <w:shd w:val="clear" w:color="auto" w:fill="FFFFFF"/>
        </w:rPr>
        <w:t>的比例确定面试资格确认人员，比例内末位成绩并列者均进入资格确认。进入资格确认人员名单，将采取适当方式予以公布。笔试作弊或缺考者，不列入资格确认范围。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2.资格确认办法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left"/>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采取现场确认并提交材料的方式进行，届时考生填写</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Style w:val="7"/>
          <w:rFonts w:hint="eastAsia" w:ascii="仿宋" w:hAnsi="仿宋" w:eastAsia="仿宋" w:cs="仿宋"/>
          <w:b w:val="0"/>
          <w:bCs/>
          <w:i w:val="0"/>
          <w:caps w:val="0"/>
          <w:color w:val="222222"/>
          <w:spacing w:val="8"/>
          <w:sz w:val="32"/>
          <w:szCs w:val="32"/>
          <w:highlight w:val="none"/>
          <w:shd w:val="clear" w:color="auto" w:fill="FFFFFF"/>
        </w:rPr>
        <w:t>嵩县</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卫生健康委员会</w:t>
      </w:r>
      <w:r>
        <w:rPr>
          <w:rStyle w:val="7"/>
          <w:rFonts w:hint="eastAsia" w:ascii="仿宋" w:hAnsi="仿宋" w:eastAsia="仿宋" w:cs="仿宋"/>
          <w:b w:val="0"/>
          <w:bCs/>
          <w:i w:val="0"/>
          <w:caps w:val="0"/>
          <w:color w:val="222222"/>
          <w:spacing w:val="8"/>
          <w:sz w:val="32"/>
          <w:szCs w:val="32"/>
          <w:highlight w:val="none"/>
          <w:shd w:val="clear" w:color="auto" w:fill="FFFFFF"/>
        </w:rPr>
        <w:t>202</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3</w:t>
      </w:r>
      <w:r>
        <w:rPr>
          <w:rStyle w:val="7"/>
          <w:rFonts w:hint="eastAsia" w:ascii="仿宋" w:hAnsi="仿宋" w:eastAsia="仿宋" w:cs="仿宋"/>
          <w:b w:val="0"/>
          <w:bCs/>
          <w:i w:val="0"/>
          <w:caps w:val="0"/>
          <w:color w:val="222222"/>
          <w:spacing w:val="8"/>
          <w:sz w:val="32"/>
          <w:szCs w:val="32"/>
          <w:highlight w:val="none"/>
          <w:shd w:val="clear" w:color="auto" w:fill="FFFFFF"/>
        </w:rPr>
        <w:t>年公开招聘</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所属事业单位工作人员</w:t>
      </w:r>
      <w:r>
        <w:rPr>
          <w:rFonts w:hint="eastAsia" w:ascii="仿宋_GB2312" w:hAnsi="仿宋_GB2312" w:eastAsia="仿宋_GB2312" w:cs="仿宋_GB2312"/>
          <w:b w:val="0"/>
          <w:i w:val="0"/>
          <w:caps w:val="0"/>
          <w:color w:val="222222"/>
          <w:spacing w:val="8"/>
          <w:sz w:val="32"/>
          <w:szCs w:val="32"/>
          <w:highlight w:val="none"/>
          <w:shd w:val="clear" w:color="auto" w:fill="FFFFFF"/>
        </w:rPr>
        <w:t>面试资格确认表》（见附件</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4</w:t>
      </w:r>
      <w:r>
        <w:rPr>
          <w:rFonts w:hint="eastAsia" w:ascii="仿宋_GB2312" w:hAnsi="仿宋_GB2312" w:eastAsia="仿宋_GB2312" w:cs="仿宋_GB2312"/>
          <w:b w:val="0"/>
          <w:i w:val="0"/>
          <w:caps w:val="0"/>
          <w:color w:val="222222"/>
          <w:spacing w:val="8"/>
          <w:sz w:val="32"/>
          <w:szCs w:val="32"/>
          <w:highlight w:val="none"/>
          <w:shd w:val="clear" w:color="auto" w:fill="FFFFFF"/>
        </w:rPr>
        <w:t>）一式2份，并提交相关材料（相关材料复印件附表后）。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3.资格确认应提交的材料（原件及复印件2份）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（1）有效身份证、笔试准考证；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（2）毕业证(国外高校毕业生还需提供我国驻外使(领)馆教育文化处(组)出具的留学回国人员证明、教育部留学服务中心出具的国外学历学位认证书)；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资格证书（出具由国家人社部、国家卫健委统一颁发的卫生专业技术资格或国家卫健委颁布的医师资格证书）</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4</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在职人员需提供所在单位及主管部门同意报考的证明（见附件</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5</w:t>
      </w:r>
      <w:r>
        <w:rPr>
          <w:rFonts w:hint="eastAsia" w:ascii="仿宋_GB2312" w:hAnsi="仿宋_GB2312" w:eastAsia="仿宋_GB2312" w:cs="仿宋_GB2312"/>
          <w:b w:val="0"/>
          <w:i w:val="0"/>
          <w:caps w:val="0"/>
          <w:color w:val="222222"/>
          <w:spacing w:val="8"/>
          <w:sz w:val="32"/>
          <w:szCs w:val="32"/>
          <w:highlight w:val="none"/>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5</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嵩县乡镇卫生院自主聘用</w:t>
      </w:r>
      <w:r>
        <w:rPr>
          <w:rFonts w:hint="eastAsia" w:ascii="仿宋_GB2312" w:hAnsi="仿宋_GB2312" w:eastAsia="仿宋_GB2312" w:cs="仿宋_GB2312"/>
          <w:b w:val="0"/>
          <w:i w:val="0"/>
          <w:caps w:val="0"/>
          <w:color w:val="222222"/>
          <w:spacing w:val="8"/>
          <w:sz w:val="32"/>
          <w:szCs w:val="32"/>
          <w:highlight w:val="none"/>
          <w:shd w:val="clear" w:color="auto" w:fill="FFFFFF"/>
        </w:rPr>
        <w:t>人员需提供所在单位及主管部</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门</w:t>
      </w:r>
      <w:r>
        <w:rPr>
          <w:rFonts w:hint="eastAsia" w:ascii="仿宋_GB2312" w:hAnsi="仿宋_GB2312" w:eastAsia="仿宋_GB2312" w:cs="仿宋_GB2312"/>
          <w:b w:val="0"/>
          <w:i w:val="0"/>
          <w:caps w:val="0"/>
          <w:color w:val="222222"/>
          <w:spacing w:val="8"/>
          <w:sz w:val="32"/>
          <w:szCs w:val="32"/>
          <w:highlight w:val="none"/>
          <w:shd w:val="clear" w:color="auto" w:fill="FFFFFF"/>
        </w:rPr>
        <w:t>证明</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临时身份的证明</w:t>
      </w:r>
      <w:r>
        <w:rPr>
          <w:rFonts w:hint="eastAsia" w:ascii="仿宋_GB2312" w:hAnsi="仿宋_GB2312" w:eastAsia="仿宋_GB2312" w:cs="仿宋_GB2312"/>
          <w:b w:val="0"/>
          <w:i w:val="0"/>
          <w:caps w:val="0"/>
          <w:color w:val="222222"/>
          <w:spacing w:val="8"/>
          <w:sz w:val="32"/>
          <w:szCs w:val="32"/>
          <w:highlight w:val="none"/>
          <w:shd w:val="clear" w:color="auto" w:fill="FFFFFF"/>
        </w:rPr>
        <w:t>（见附件</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6</w:t>
      </w:r>
      <w:r>
        <w:rPr>
          <w:rFonts w:hint="eastAsia" w:ascii="仿宋_GB2312" w:hAnsi="仿宋_GB2312" w:eastAsia="仿宋_GB2312" w:cs="仿宋_GB2312"/>
          <w:b w:val="0"/>
          <w:i w:val="0"/>
          <w:caps w:val="0"/>
          <w:color w:val="222222"/>
          <w:spacing w:val="8"/>
          <w:sz w:val="32"/>
          <w:szCs w:val="32"/>
          <w:highlight w:val="none"/>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4.资格确认的具体时间、地点另行通知。请考生注意登</w:t>
      </w:r>
      <w:r>
        <w:rPr>
          <w:rFonts w:hint="eastAsia" w:ascii="仿宋_GB2312" w:hAnsi="仿宋_GB2312" w:eastAsia="仿宋_GB2312" w:cs="仿宋_GB2312"/>
          <w:b w:val="0"/>
          <w:i w:val="0"/>
          <w:caps w:val="0"/>
          <w:color w:val="auto"/>
          <w:spacing w:val="8"/>
          <w:sz w:val="32"/>
          <w:szCs w:val="32"/>
          <w:highlight w:val="none"/>
          <w:shd w:val="clear" w:color="auto" w:fill="FFFFFF"/>
        </w:rPr>
        <w:t>陆嵩县</w:t>
      </w:r>
      <w:r>
        <w:rPr>
          <w:rFonts w:hint="eastAsia" w:ascii="仿宋_GB2312" w:hAnsi="仿宋_GB2312" w:eastAsia="仿宋_GB2312" w:cs="仿宋_GB2312"/>
          <w:b w:val="0"/>
          <w:i w:val="0"/>
          <w:caps w:val="0"/>
          <w:color w:val="auto"/>
          <w:spacing w:val="8"/>
          <w:sz w:val="32"/>
          <w:szCs w:val="32"/>
          <w:highlight w:val="none"/>
          <w:shd w:val="clear" w:color="auto" w:fill="FFFFFF"/>
          <w:lang w:val="en-US" w:eastAsia="zh-CN"/>
        </w:rPr>
        <w:t>人民政府网站</w:t>
      </w:r>
      <w:r>
        <w:rPr>
          <w:rFonts w:hint="eastAsia" w:ascii="仿宋_GB2312" w:hAnsi="仿宋_GB2312" w:eastAsia="仿宋_GB2312" w:cs="仿宋_GB2312"/>
          <w:b w:val="0"/>
          <w:i w:val="0"/>
          <w:caps w:val="0"/>
          <w:color w:val="222222"/>
          <w:spacing w:val="8"/>
          <w:sz w:val="32"/>
          <w:szCs w:val="32"/>
          <w:highlight w:val="none"/>
          <w:shd w:val="clear" w:color="auto" w:fill="FFFFFF"/>
        </w:rPr>
        <w:t>（http://www.hnsongxian.gov.cn）</w:t>
      </w:r>
      <w:r>
        <w:rPr>
          <w:rFonts w:hint="eastAsia" w:ascii="仿宋_GB2312" w:hAnsi="仿宋_GB2312" w:eastAsia="仿宋_GB2312" w:cs="仿宋_GB2312"/>
          <w:b w:val="0"/>
          <w:i w:val="0"/>
          <w:caps w:val="0"/>
          <w:color w:val="auto"/>
          <w:spacing w:val="8"/>
          <w:sz w:val="32"/>
          <w:szCs w:val="32"/>
          <w:highlight w:val="none"/>
          <w:shd w:val="clear" w:color="auto" w:fill="FFFFFF"/>
        </w:rPr>
        <w:t>查</w:t>
      </w:r>
      <w:r>
        <w:rPr>
          <w:rFonts w:hint="eastAsia" w:ascii="仿宋_GB2312" w:hAnsi="仿宋_GB2312" w:eastAsia="仿宋_GB2312" w:cs="仿宋_GB2312"/>
          <w:b w:val="0"/>
          <w:i w:val="0"/>
          <w:caps w:val="0"/>
          <w:color w:val="222222"/>
          <w:spacing w:val="8"/>
          <w:sz w:val="32"/>
          <w:szCs w:val="32"/>
          <w:highlight w:val="none"/>
          <w:shd w:val="clear" w:color="auto" w:fill="FFFFFF"/>
        </w:rPr>
        <w:t>看本次招聘的有关信息和通知。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5.经资格确认通过的考生确定为参加面试人员，因考生自动放弃资格确认或者未通过资格确认形成的空缺，可从报考同一职位的人员中按笔试成绩从高分到低分的顺序依次递补。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（五）面试（满分100分）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面试时间、地点及要求，以面试通知为准。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1.面试办法：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（1）采取结构化面试的方式进行；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（2）主要考察应聘人员拟任职位的匹配性、逻辑思维能力、组织管理能力、分析与解决实际问题能力、语言表达能力、人际沟通能力、临场应变能力和举止仪表情绪稳定性等。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（3）面试时间控制在10分钟以内。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2.其他要求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（1）考生面试结束后评委进行现场打分</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在每位评委打分的基础上，</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去掉一个最高分，去掉一个最低分，剩余分数的</w:t>
      </w:r>
      <w:r>
        <w:rPr>
          <w:rFonts w:hint="eastAsia" w:ascii="仿宋_GB2312" w:hAnsi="仿宋_GB2312" w:eastAsia="仿宋_GB2312" w:cs="仿宋_GB2312"/>
          <w:b w:val="0"/>
          <w:i w:val="0"/>
          <w:caps w:val="0"/>
          <w:color w:val="222222"/>
          <w:spacing w:val="8"/>
          <w:sz w:val="32"/>
          <w:szCs w:val="32"/>
          <w:highlight w:val="none"/>
          <w:shd w:val="clear" w:color="auto" w:fill="FFFFFF"/>
        </w:rPr>
        <w:t>平均分（4舍5入，保留2位小数），</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为考生面试现场成绩，</w:t>
      </w:r>
      <w:r>
        <w:rPr>
          <w:rFonts w:hint="eastAsia" w:ascii="仿宋_GB2312" w:hAnsi="仿宋_GB2312" w:eastAsia="仿宋_GB2312" w:cs="仿宋_GB2312"/>
          <w:b w:val="0"/>
          <w:i w:val="0"/>
          <w:caps w:val="0"/>
          <w:color w:val="222222"/>
          <w:spacing w:val="8"/>
          <w:sz w:val="32"/>
          <w:szCs w:val="32"/>
          <w:highlight w:val="none"/>
          <w:shd w:val="clear" w:color="auto" w:fill="FFFFFF"/>
        </w:rPr>
        <w:t>面试成绩当场公布。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（2）面试成绩不得低于75分，低于75分者不得进入体检、考察环节，不予聘用。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（六）总成绩的计算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总成绩＝笔试成绩×50%＋面试成绩×50%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总成绩并列时，依次按笔试成绩高低、</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面</w:t>
      </w:r>
      <w:r>
        <w:rPr>
          <w:rFonts w:hint="eastAsia" w:ascii="仿宋_GB2312" w:hAnsi="仿宋_GB2312" w:eastAsia="仿宋_GB2312" w:cs="仿宋_GB2312"/>
          <w:b w:val="0"/>
          <w:i w:val="0"/>
          <w:caps w:val="0"/>
          <w:color w:val="222222"/>
          <w:spacing w:val="8"/>
          <w:sz w:val="32"/>
          <w:szCs w:val="32"/>
          <w:highlight w:val="none"/>
          <w:shd w:val="clear" w:color="auto" w:fill="FFFFFF"/>
        </w:rPr>
        <w:t>试成绩高低</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w:t>
      </w:r>
      <w:r>
        <w:rPr>
          <w:rFonts w:hint="eastAsia" w:ascii="仿宋_GB2312" w:hAnsi="仿宋_GB2312" w:eastAsia="仿宋_GB2312" w:cs="仿宋_GB2312"/>
          <w:b w:val="0"/>
          <w:i w:val="0"/>
          <w:caps w:val="0"/>
          <w:color w:val="222222"/>
          <w:spacing w:val="8"/>
          <w:sz w:val="32"/>
          <w:szCs w:val="32"/>
          <w:highlight w:val="none"/>
          <w:shd w:val="clear" w:color="auto" w:fill="FFFFFF"/>
        </w:rPr>
        <w:t>学历层次确定进入体检、考察和拟聘用人选（仍出现并列的，采取面试加试）。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总成绩将</w:t>
      </w:r>
      <w:r>
        <w:rPr>
          <w:rFonts w:hint="eastAsia" w:ascii="仿宋_GB2312" w:hAnsi="仿宋_GB2312" w:eastAsia="仿宋_GB2312" w:cs="仿宋_GB2312"/>
          <w:b w:val="0"/>
          <w:i w:val="0"/>
          <w:caps w:val="0"/>
          <w:color w:val="auto"/>
          <w:spacing w:val="8"/>
          <w:sz w:val="32"/>
          <w:szCs w:val="32"/>
          <w:highlight w:val="none"/>
          <w:shd w:val="clear" w:color="auto" w:fill="FFFFFF"/>
        </w:rPr>
        <w:t>在</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嵩县人民</w:t>
      </w:r>
      <w:r>
        <w:rPr>
          <w:rFonts w:hint="eastAsia" w:ascii="仿宋_GB2312" w:hAnsi="仿宋_GB2312" w:eastAsia="仿宋_GB2312" w:cs="仿宋_GB2312"/>
          <w:b w:val="0"/>
          <w:i w:val="0"/>
          <w:caps w:val="0"/>
          <w:color w:val="222222"/>
          <w:spacing w:val="8"/>
          <w:sz w:val="32"/>
          <w:szCs w:val="32"/>
          <w:highlight w:val="none"/>
          <w:shd w:val="clear" w:color="auto" w:fill="FFFFFF"/>
        </w:rPr>
        <w:t>政府网站（http://www.hnsongxian.gov.cn）</w:t>
      </w:r>
      <w:r>
        <w:rPr>
          <w:rFonts w:hint="eastAsia" w:ascii="仿宋_GB2312" w:hAnsi="仿宋_GB2312" w:eastAsia="仿宋_GB2312" w:cs="仿宋_GB2312"/>
          <w:b w:val="0"/>
          <w:i w:val="0"/>
          <w:caps w:val="0"/>
          <w:color w:val="auto"/>
          <w:spacing w:val="8"/>
          <w:sz w:val="32"/>
          <w:szCs w:val="32"/>
          <w:highlight w:val="none"/>
          <w:shd w:val="clear" w:color="auto" w:fill="FFFFFF"/>
        </w:rPr>
        <w:t>予</w:t>
      </w:r>
      <w:r>
        <w:rPr>
          <w:rFonts w:hint="eastAsia" w:ascii="仿宋_GB2312" w:hAnsi="仿宋_GB2312" w:eastAsia="仿宋_GB2312" w:cs="仿宋_GB2312"/>
          <w:b w:val="0"/>
          <w:i w:val="0"/>
          <w:caps w:val="0"/>
          <w:color w:val="222222"/>
          <w:spacing w:val="8"/>
          <w:sz w:val="32"/>
          <w:szCs w:val="32"/>
          <w:highlight w:val="none"/>
          <w:shd w:val="clear" w:color="auto" w:fill="FFFFFF"/>
        </w:rPr>
        <w:t>以公布，请届时登陆查看。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（七）体检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根据考生总成绩，按拟聘用计划1：1</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.5</w:t>
      </w:r>
      <w:r>
        <w:rPr>
          <w:rFonts w:hint="eastAsia" w:ascii="仿宋_GB2312" w:hAnsi="仿宋_GB2312" w:eastAsia="仿宋_GB2312" w:cs="仿宋_GB2312"/>
          <w:b w:val="0"/>
          <w:i w:val="0"/>
          <w:caps w:val="0"/>
          <w:color w:val="222222"/>
          <w:spacing w:val="8"/>
          <w:sz w:val="32"/>
          <w:szCs w:val="32"/>
          <w:highlight w:val="none"/>
          <w:shd w:val="clear" w:color="auto" w:fill="FFFFFF"/>
        </w:rPr>
        <w:t>的比例从高分到低分确定参加体检人员。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体检标准及项目参照公务员录用体检的有关规定执行。体检相关事宜将</w:t>
      </w:r>
      <w:r>
        <w:rPr>
          <w:rFonts w:hint="eastAsia" w:ascii="仿宋_GB2312" w:hAnsi="仿宋_GB2312" w:eastAsia="仿宋_GB2312" w:cs="仿宋_GB2312"/>
          <w:b w:val="0"/>
          <w:i w:val="0"/>
          <w:caps w:val="0"/>
          <w:color w:val="auto"/>
          <w:spacing w:val="8"/>
          <w:sz w:val="32"/>
          <w:szCs w:val="32"/>
          <w:highlight w:val="none"/>
          <w:shd w:val="clear" w:color="auto" w:fill="FFFFFF"/>
        </w:rPr>
        <w:t>通过嵩县</w:t>
      </w:r>
      <w:r>
        <w:rPr>
          <w:rFonts w:hint="eastAsia" w:ascii="仿宋_GB2312" w:hAnsi="仿宋_GB2312" w:eastAsia="仿宋_GB2312" w:cs="仿宋_GB2312"/>
          <w:b w:val="0"/>
          <w:i w:val="0"/>
          <w:caps w:val="0"/>
          <w:color w:val="auto"/>
          <w:spacing w:val="8"/>
          <w:sz w:val="32"/>
          <w:szCs w:val="32"/>
          <w:highlight w:val="none"/>
          <w:shd w:val="clear" w:color="auto" w:fill="FFFFFF"/>
          <w:lang w:val="en-US" w:eastAsia="zh-CN"/>
        </w:rPr>
        <w:t>人民政府网站</w:t>
      </w:r>
      <w:r>
        <w:rPr>
          <w:rFonts w:hint="eastAsia" w:ascii="仿宋_GB2312" w:hAnsi="仿宋_GB2312" w:eastAsia="仿宋_GB2312" w:cs="仿宋_GB2312"/>
          <w:b w:val="0"/>
          <w:i w:val="0"/>
          <w:caps w:val="0"/>
          <w:color w:val="auto"/>
          <w:spacing w:val="8"/>
          <w:sz w:val="32"/>
          <w:szCs w:val="32"/>
          <w:highlight w:val="none"/>
          <w:shd w:val="clear" w:color="auto" w:fill="FFFFFF"/>
        </w:rPr>
        <w:t>进</w:t>
      </w:r>
      <w:r>
        <w:rPr>
          <w:rFonts w:hint="eastAsia" w:ascii="仿宋_GB2312" w:hAnsi="仿宋_GB2312" w:eastAsia="仿宋_GB2312" w:cs="仿宋_GB2312"/>
          <w:b w:val="0"/>
          <w:i w:val="0"/>
          <w:caps w:val="0"/>
          <w:color w:val="222222"/>
          <w:spacing w:val="8"/>
          <w:sz w:val="32"/>
          <w:szCs w:val="32"/>
          <w:highlight w:val="none"/>
          <w:shd w:val="clear" w:color="auto" w:fill="FFFFFF"/>
        </w:rPr>
        <w:t>行通知，不再采取其他方式通知，请考生届时登陆查看。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因未参加体检或体检不合格造成的职位空缺，可从报考同一职位并参加面试的人员中，按考试总成绩从高分到低分的顺序依次递补。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（八）考察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对于体检合格人员，根据总成绩，按招聘职位1:1的比例从高分到低分等额确定进入考察人员。按照《洛阳市人民政府办公室关于印发洛阳市事业单位公开招聘人员实施办法的通知》（洛政办[2006]100号）的有关规定和办法，对进入人员进行全面考察，同时进行资格复查。主要对思想政治表现、道德品质、业务能力、工作实绩、社会信用记录等情况进行考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因考生考察和资格复查不合格形成的空缺，不再递补，因考生自动放弃考察形成的空缺可从报考同一职位且体检合格人员中，按考试总成绩从高分到低分的顺序依次递补。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（九）聘用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考察和资格复查合格者，按招聘职位计划等额确定拟聘用人员，并进行不少于7个工作日的公示。公示无异议者，即确定为新聘用人员。试用期1年，试用期满后，经考核合格正式聘用，实行岗位管理。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新聘用人员应在所聘单位服务满5年后方可流动。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Style w:val="7"/>
          <w:rFonts w:hint="eastAsia" w:ascii="仿宋_GB2312" w:hAnsi="仿宋_GB2312" w:eastAsia="仿宋_GB2312" w:cs="仿宋_GB2312"/>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Style w:val="7"/>
          <w:rFonts w:hint="eastAsia" w:ascii="仿宋_GB2312" w:hAnsi="仿宋_GB2312" w:eastAsia="仿宋_GB2312" w:cs="仿宋_GB2312"/>
          <w:i w:val="0"/>
          <w:caps w:val="0"/>
          <w:color w:val="222222"/>
          <w:spacing w:val="8"/>
          <w:sz w:val="32"/>
          <w:szCs w:val="32"/>
          <w:highlight w:val="none"/>
          <w:shd w:val="clear" w:color="auto" w:fill="FFFFFF"/>
        </w:rPr>
        <w:t>六、纪律与监督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本次招聘,严格按报考职位聘用，不允许跨职位调剂聘用。凡在规定时间内，未按照有关通知要求参加报名、笔试、面试、体检、考察、报到等，均视为自动放弃考试、聘用资格。招聘实行诚信原则，即报考者要对自己所提交信息的真实性负责，凡发现弄虚作假或违反考试、聘用纪律的，一律取消考试、聘用资格。本次招聘工作接受社会和</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派驻卫健委纪检组</w:t>
      </w:r>
      <w:r>
        <w:rPr>
          <w:rFonts w:hint="eastAsia" w:ascii="仿宋_GB2312" w:hAnsi="仿宋_GB2312" w:eastAsia="仿宋_GB2312" w:cs="仿宋_GB2312"/>
          <w:b w:val="0"/>
          <w:i w:val="0"/>
          <w:caps w:val="0"/>
          <w:color w:val="222222"/>
          <w:spacing w:val="8"/>
          <w:sz w:val="32"/>
          <w:szCs w:val="32"/>
          <w:highlight w:val="none"/>
          <w:shd w:val="clear" w:color="auto" w:fill="FFFFFF"/>
        </w:rPr>
        <w:t>全程监督。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本方案中所涉及到的或未涉及到的事项，由招聘工作领导小组视具体情况进行调整或补充。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其他未尽事宜，由招聘工作领导小组办公室负责解释。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000000"/>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政策咨询电话</w:t>
      </w:r>
      <w:r>
        <w:rPr>
          <w:rFonts w:hint="eastAsia" w:ascii="仿宋_GB2312" w:hAnsi="仿宋_GB2312" w:eastAsia="仿宋_GB2312" w:cs="仿宋_GB2312"/>
          <w:b w:val="0"/>
          <w:i w:val="0"/>
          <w:caps w:val="0"/>
          <w:color w:val="000000"/>
          <w:spacing w:val="8"/>
          <w:sz w:val="32"/>
          <w:szCs w:val="32"/>
          <w:highlight w:val="none"/>
          <w:shd w:val="clear" w:color="auto" w:fill="FFFFFF"/>
        </w:rPr>
        <w:t>：</w:t>
      </w:r>
      <w:r>
        <w:rPr>
          <w:rFonts w:hint="eastAsia" w:ascii="仿宋_GB2312" w:hAnsi="仿宋_GB2312" w:eastAsia="仿宋_GB2312" w:cs="仿宋_GB2312"/>
          <w:b w:val="0"/>
          <w:i w:val="0"/>
          <w:caps w:val="0"/>
          <w:color w:val="000000"/>
          <w:spacing w:val="8"/>
          <w:sz w:val="32"/>
          <w:szCs w:val="32"/>
          <w:highlight w:val="none"/>
          <w:shd w:val="clear" w:color="auto" w:fill="FFFFFF"/>
          <w:lang w:val="en-US" w:eastAsia="zh-CN"/>
        </w:rPr>
        <w:t>0379-66323275</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FF0000"/>
          <w:spacing w:val="8"/>
          <w:sz w:val="32"/>
          <w:szCs w:val="32"/>
          <w:highlight w:val="none"/>
          <w:lang w:val="en-US"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监督电话：0379-</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66323982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lang w:val="en-US"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网上报名技术咨询电话：</w:t>
      </w: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0379-69933807</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lang w:val="en-US"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（以上电话正常工作日时间拨打）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auto"/>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1.《</w:t>
      </w:r>
      <w:r>
        <w:rPr>
          <w:rFonts w:hint="eastAsia" w:ascii="仿宋_GB2312" w:hAnsi="仿宋_GB2312" w:eastAsia="仿宋_GB2312" w:cs="仿宋_GB2312"/>
          <w:b w:val="0"/>
          <w:i w:val="0"/>
          <w:caps w:val="0"/>
          <w:color w:val="222222"/>
          <w:spacing w:val="8"/>
          <w:sz w:val="32"/>
          <w:szCs w:val="32"/>
          <w:highlight w:val="none"/>
          <w:shd w:val="clear" w:color="auto" w:fill="FFFFFF"/>
        </w:rPr>
        <w:t>嵩县卫生健康委员会2023年公开招聘所属事业单位工作人员</w:t>
      </w:r>
      <w:r>
        <w:rPr>
          <w:rFonts w:hint="eastAsia" w:ascii="仿宋_GB2312" w:hAnsi="仿宋_GB2312" w:eastAsia="仿宋_GB2312" w:cs="仿宋_GB2312"/>
          <w:b w:val="0"/>
          <w:i w:val="0"/>
          <w:caps w:val="0"/>
          <w:color w:val="222222"/>
          <w:spacing w:val="8"/>
          <w:sz w:val="32"/>
          <w:szCs w:val="32"/>
          <w:highlight w:val="none"/>
          <w:shd w:val="clear" w:color="auto" w:fill="FFFFFF"/>
        </w:rPr>
        <w:t>职位表》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8"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rPr>
        <w:t>2.</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Style w:val="7"/>
          <w:rFonts w:hint="eastAsia" w:ascii="仿宋" w:hAnsi="仿宋" w:eastAsia="仿宋" w:cs="仿宋"/>
          <w:b w:val="0"/>
          <w:bCs/>
          <w:i w:val="0"/>
          <w:caps w:val="0"/>
          <w:color w:val="222222"/>
          <w:spacing w:val="8"/>
          <w:sz w:val="32"/>
          <w:szCs w:val="32"/>
          <w:highlight w:val="none"/>
          <w:shd w:val="clear" w:color="auto" w:fill="FFFFFF"/>
        </w:rPr>
        <w:t>嵩县</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卫生健康委员会</w:t>
      </w:r>
      <w:r>
        <w:rPr>
          <w:rStyle w:val="7"/>
          <w:rFonts w:hint="eastAsia" w:ascii="仿宋" w:hAnsi="仿宋" w:eastAsia="仿宋" w:cs="仿宋"/>
          <w:b w:val="0"/>
          <w:bCs/>
          <w:i w:val="0"/>
          <w:caps w:val="0"/>
          <w:color w:val="222222"/>
          <w:spacing w:val="8"/>
          <w:sz w:val="32"/>
          <w:szCs w:val="32"/>
          <w:highlight w:val="none"/>
          <w:shd w:val="clear" w:color="auto" w:fill="FFFFFF"/>
        </w:rPr>
        <w:t>202</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3</w:t>
      </w:r>
      <w:r>
        <w:rPr>
          <w:rStyle w:val="7"/>
          <w:rFonts w:hint="eastAsia" w:ascii="仿宋" w:hAnsi="仿宋" w:eastAsia="仿宋" w:cs="仿宋"/>
          <w:b w:val="0"/>
          <w:bCs/>
          <w:i w:val="0"/>
          <w:caps w:val="0"/>
          <w:color w:val="222222"/>
          <w:spacing w:val="8"/>
          <w:sz w:val="32"/>
          <w:szCs w:val="32"/>
          <w:highlight w:val="none"/>
          <w:shd w:val="clear" w:color="auto" w:fill="FFFFFF"/>
        </w:rPr>
        <w:t>年公开招聘</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所属事业单位工作人员</w:t>
      </w:r>
      <w:r>
        <w:rPr>
          <w:rFonts w:hint="eastAsia" w:ascii="仿宋_GB2312" w:hAnsi="仿宋_GB2312" w:eastAsia="仿宋_GB2312" w:cs="仿宋_GB2312"/>
          <w:b w:val="0"/>
          <w:i w:val="0"/>
          <w:caps w:val="0"/>
          <w:color w:val="222222"/>
          <w:spacing w:val="8"/>
          <w:sz w:val="32"/>
          <w:szCs w:val="32"/>
          <w:highlight w:val="none"/>
          <w:shd w:val="clear" w:color="auto" w:fill="FFFFFF"/>
        </w:rPr>
        <w:t>加分申请表》</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8"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rPr>
        <w:t>3.《大学毕业生退役士兵享受事业单位招聘优惠条件认定表》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4.《</w:t>
      </w:r>
      <w:r>
        <w:rPr>
          <w:rStyle w:val="7"/>
          <w:rFonts w:hint="eastAsia" w:ascii="仿宋" w:hAnsi="仿宋" w:eastAsia="仿宋" w:cs="仿宋"/>
          <w:b w:val="0"/>
          <w:bCs/>
          <w:i w:val="0"/>
          <w:caps w:val="0"/>
          <w:color w:val="222222"/>
          <w:spacing w:val="8"/>
          <w:sz w:val="32"/>
          <w:szCs w:val="32"/>
          <w:highlight w:val="none"/>
          <w:shd w:val="clear" w:color="auto" w:fill="FFFFFF"/>
        </w:rPr>
        <w:t>嵩县</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卫生健康委员会</w:t>
      </w:r>
      <w:r>
        <w:rPr>
          <w:rStyle w:val="7"/>
          <w:rFonts w:hint="eastAsia" w:ascii="仿宋" w:hAnsi="仿宋" w:eastAsia="仿宋" w:cs="仿宋"/>
          <w:b w:val="0"/>
          <w:bCs/>
          <w:i w:val="0"/>
          <w:caps w:val="0"/>
          <w:color w:val="222222"/>
          <w:spacing w:val="8"/>
          <w:sz w:val="32"/>
          <w:szCs w:val="32"/>
          <w:highlight w:val="none"/>
          <w:shd w:val="clear" w:color="auto" w:fill="FFFFFF"/>
        </w:rPr>
        <w:t>202</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3</w:t>
      </w:r>
      <w:r>
        <w:rPr>
          <w:rStyle w:val="7"/>
          <w:rFonts w:hint="eastAsia" w:ascii="仿宋" w:hAnsi="仿宋" w:eastAsia="仿宋" w:cs="仿宋"/>
          <w:b w:val="0"/>
          <w:bCs/>
          <w:i w:val="0"/>
          <w:caps w:val="0"/>
          <w:color w:val="222222"/>
          <w:spacing w:val="8"/>
          <w:sz w:val="32"/>
          <w:szCs w:val="32"/>
          <w:highlight w:val="none"/>
          <w:shd w:val="clear" w:color="auto" w:fill="FFFFFF"/>
        </w:rPr>
        <w:t>年公开招聘</w:t>
      </w:r>
      <w:r>
        <w:rPr>
          <w:rStyle w:val="7"/>
          <w:rFonts w:hint="eastAsia" w:ascii="仿宋" w:hAnsi="仿宋" w:eastAsia="仿宋" w:cs="仿宋"/>
          <w:b w:val="0"/>
          <w:bCs/>
          <w:i w:val="0"/>
          <w:caps w:val="0"/>
          <w:color w:val="222222"/>
          <w:spacing w:val="8"/>
          <w:sz w:val="32"/>
          <w:szCs w:val="32"/>
          <w:highlight w:val="none"/>
          <w:shd w:val="clear" w:color="auto" w:fill="FFFFFF"/>
          <w:lang w:val="en-US" w:eastAsia="zh-CN"/>
        </w:rPr>
        <w:t>所属事业单位工作人员</w:t>
      </w:r>
      <w:r>
        <w:rPr>
          <w:rFonts w:hint="eastAsia" w:ascii="仿宋_GB2312" w:hAnsi="仿宋_GB2312" w:eastAsia="仿宋_GB2312" w:cs="仿宋_GB2312"/>
          <w:b w:val="0"/>
          <w:i w:val="0"/>
          <w:caps w:val="0"/>
          <w:color w:val="222222"/>
          <w:spacing w:val="8"/>
          <w:sz w:val="32"/>
          <w:szCs w:val="32"/>
          <w:highlight w:val="none"/>
          <w:shd w:val="clear" w:color="auto" w:fill="FFFFFF"/>
        </w:rPr>
        <w:t>面试资格确认表》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0"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　　</w:t>
      </w:r>
      <w:r>
        <w:rPr>
          <w:rFonts w:hint="eastAsia" w:ascii="仿宋_GB2312" w:hAnsi="仿宋_GB2312" w:eastAsia="仿宋_GB2312" w:cs="仿宋_GB2312"/>
          <w:b w:val="0"/>
          <w:i w:val="0"/>
          <w:caps w:val="0"/>
          <w:color w:val="222222"/>
          <w:spacing w:val="8"/>
          <w:sz w:val="32"/>
          <w:szCs w:val="32"/>
          <w:highlight w:val="none"/>
          <w:shd w:val="clear" w:color="auto" w:fill="FFFFFF"/>
        </w:rPr>
        <w:t>5.《单位同意报考证明》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2"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6</w:t>
      </w:r>
      <w:r>
        <w:rPr>
          <w:rFonts w:hint="eastAsia" w:ascii="仿宋_GB2312" w:hAnsi="仿宋_GB2312" w:eastAsia="仿宋_GB2312" w:cs="仿宋_GB2312"/>
          <w:b w:val="0"/>
          <w:i w:val="0"/>
          <w:caps w:val="0"/>
          <w:color w:val="222222"/>
          <w:spacing w:val="8"/>
          <w:sz w:val="32"/>
          <w:szCs w:val="32"/>
          <w:highlight w:val="none"/>
          <w:shd w:val="clear" w:color="auto" w:fill="FFFFFF"/>
        </w:rPr>
        <w:t>.《</w:t>
      </w: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嵩县乡镇卫生院自主聘用人员身份证明</w:t>
      </w:r>
      <w:r>
        <w:rPr>
          <w:rFonts w:hint="eastAsia" w:ascii="仿宋_GB2312" w:hAnsi="仿宋_GB2312" w:eastAsia="仿宋_GB2312" w:cs="仿宋_GB2312"/>
          <w:b w:val="0"/>
          <w:i w:val="0"/>
          <w:caps w:val="0"/>
          <w:color w:val="222222"/>
          <w:spacing w:val="8"/>
          <w:sz w:val="32"/>
          <w:szCs w:val="32"/>
          <w:highlight w:val="none"/>
          <w:shd w:val="clear" w:color="auto"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2"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2" w:firstLineChars="0"/>
        <w:jc w:val="both"/>
        <w:textAlignment w:val="auto"/>
        <w:rPr>
          <w:rFonts w:hint="eastAsia" w:ascii="仿宋_GB2312" w:hAnsi="仿宋_GB2312" w:eastAsia="仿宋_GB2312" w:cs="仿宋_GB2312"/>
          <w:b w:val="0"/>
          <w:i w:val="0"/>
          <w:caps w:val="0"/>
          <w:color w:val="222222"/>
          <w:spacing w:val="8"/>
          <w:sz w:val="32"/>
          <w:szCs w:val="32"/>
          <w:highlight w:val="none"/>
          <w:shd w:val="clear" w:color="auto"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2" w:firstLineChars="0"/>
        <w:jc w:val="right"/>
        <w:textAlignment w:val="auto"/>
        <w:rPr>
          <w:rFonts w:hint="eastAsia" w:ascii="仿宋_GB2312" w:hAnsi="仿宋_GB2312" w:eastAsia="仿宋_GB2312" w:cs="仿宋_GB2312"/>
          <w:b w:val="0"/>
          <w:i w:val="0"/>
          <w:caps w:val="0"/>
          <w:color w:val="222222"/>
          <w:spacing w:val="8"/>
          <w:sz w:val="32"/>
          <w:szCs w:val="32"/>
          <w:highlight w:val="none"/>
          <w:shd w:val="clear" w:color="auto" w:fill="FFFFFF"/>
          <w:lang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eastAsia="zh-CN"/>
        </w:rPr>
        <w:t>嵩县卫生健康委员会2023年公开招聘所属事业单位工作人员领导小组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672" w:firstLineChars="0"/>
        <w:jc w:val="right"/>
        <w:textAlignment w:val="auto"/>
        <w:rPr>
          <w:rFonts w:hint="default" w:ascii="仿宋_GB2312" w:hAnsi="仿宋_GB2312" w:eastAsia="仿宋_GB2312" w:cs="仿宋_GB2312"/>
          <w:b w:val="0"/>
          <w:i w:val="0"/>
          <w:caps w:val="0"/>
          <w:color w:val="222222"/>
          <w:spacing w:val="8"/>
          <w:sz w:val="32"/>
          <w:szCs w:val="32"/>
          <w:highlight w:val="none"/>
          <w:shd w:val="clear" w:color="auto" w:fill="FFFFFF"/>
          <w:lang w:val="en-US" w:eastAsia="zh-CN"/>
        </w:rPr>
      </w:pPr>
      <w:r>
        <w:rPr>
          <w:rFonts w:hint="eastAsia" w:ascii="仿宋_GB2312" w:hAnsi="仿宋_GB2312" w:eastAsia="仿宋_GB2312" w:cs="仿宋_GB2312"/>
          <w:b w:val="0"/>
          <w:i w:val="0"/>
          <w:caps w:val="0"/>
          <w:color w:val="222222"/>
          <w:spacing w:val="8"/>
          <w:sz w:val="32"/>
          <w:szCs w:val="32"/>
          <w:highlight w:val="none"/>
          <w:shd w:val="clear" w:color="auto" w:fill="FFFFFF"/>
          <w:lang w:val="en-US" w:eastAsia="zh-CN"/>
        </w:rPr>
        <w:t>2023年10月31日</w:t>
      </w:r>
    </w:p>
    <w:bookmarkEnd w:id="0"/>
    <w:sectPr>
      <w:footerReference r:id="rId3" w:type="default"/>
      <w:pgSz w:w="11906" w:h="16838"/>
      <w:pgMar w:top="1440" w:right="1800" w:bottom="1440" w:left="138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sz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fldChar w:fldCharType="begin"/>
                          </w:r>
                          <w:r>
                            <w:instrText xml:space="preserve"> PAGE  \* MERGEFORMAT </w:instrText>
                          </w:r>
                          <w:r>
                            <w:fldChar w:fldCharType="separate"/>
                          </w:r>
                          <w:r>
                            <w:t>1</w:t>
                          </w:r>
                          <w:r>
                            <w:fldChar w:fldCharType="end"/>
                          </w:r>
                        </w:p>
                        <w:p>
                          <w:pPr>
                            <w:pStyle w:val="2"/>
                            <w:rPr>
                              <w:rFonts w:hint="eastAsia" w:eastAsia="宋体"/>
                              <w:lang w:eastAsia="zh-CN"/>
                            </w:rPr>
                          </w:pPr>
                          <w:r>
                            <w:rPr>
                              <w:rFonts w:hint="eastAsia"/>
                              <w:lang w:eastAsia="zh-CN"/>
                            </w:rPr>
                            <w:t>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2"/>
                      <w:rPr>
                        <w:rFonts w:hint="eastAsia" w:eastAsia="宋体"/>
                        <w:lang w:eastAsia="zh-CN"/>
                      </w:rPr>
                    </w:pPr>
                    <w:r>
                      <w:fldChar w:fldCharType="begin"/>
                    </w:r>
                    <w:r>
                      <w:instrText xml:space="preserve"> PAGE  \* MERGEFORMAT </w:instrText>
                    </w:r>
                    <w:r>
                      <w:fldChar w:fldCharType="separate"/>
                    </w:r>
                    <w:r>
                      <w:t>1</w:t>
                    </w:r>
                    <w:r>
                      <w:fldChar w:fldCharType="end"/>
                    </w:r>
                  </w:p>
                  <w:p>
                    <w:pPr>
                      <w:pStyle w:val="2"/>
                      <w:rPr>
                        <w:rFonts w:hint="eastAsia" w:eastAsia="宋体"/>
                        <w:lang w:eastAsia="zh-CN"/>
                      </w:rPr>
                    </w:pPr>
                    <w:r>
                      <w:rPr>
                        <w:rFonts w:hint="eastAsia"/>
                        <w:lang w:eastAsia="zh-CN"/>
                      </w:rPr>
                      <w:t>　　</w:t>
                    </w:r>
                  </w:p>
                </w:txbxContent>
              </v:textbox>
            </v:shape>
          </w:pict>
        </mc:Fallback>
      </mc:AlternateContent>
    </w:r>
  </w:p>
  <w:p>
    <w:pPr>
      <w:pStyle w:val="2"/>
      <w:rPr>
        <w:rFonts w:hint="eastAsia" w:eastAsia="宋体"/>
        <w:sz w:val="18"/>
        <w:lang w:eastAsia="zh-CN"/>
      </w:rPr>
    </w:pPr>
    <w:r>
      <w:rPr>
        <w:rFonts w:hint="eastAsia"/>
        <w:lang w:eastAsia="zh-CN"/>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4MjJkNjQ3ZWZiZGJjZGJkMDEyOWEzMmRlMDU2Y2EifQ=="/>
  </w:docVars>
  <w:rsids>
    <w:rsidRoot w:val="00000000"/>
    <w:rsid w:val="009B6A0D"/>
    <w:rsid w:val="01CD1340"/>
    <w:rsid w:val="029A7C2E"/>
    <w:rsid w:val="03A64BE8"/>
    <w:rsid w:val="055C336D"/>
    <w:rsid w:val="05BC001D"/>
    <w:rsid w:val="07080656"/>
    <w:rsid w:val="070B2500"/>
    <w:rsid w:val="08A13C26"/>
    <w:rsid w:val="090E5BA6"/>
    <w:rsid w:val="0D7A0A6C"/>
    <w:rsid w:val="0DE325EB"/>
    <w:rsid w:val="0E9B322A"/>
    <w:rsid w:val="0F657030"/>
    <w:rsid w:val="11401B02"/>
    <w:rsid w:val="12CD73C6"/>
    <w:rsid w:val="13045A26"/>
    <w:rsid w:val="131D659F"/>
    <w:rsid w:val="1437543F"/>
    <w:rsid w:val="14711552"/>
    <w:rsid w:val="15714980"/>
    <w:rsid w:val="16187FE2"/>
    <w:rsid w:val="16CB17A8"/>
    <w:rsid w:val="17CC238E"/>
    <w:rsid w:val="19F36672"/>
    <w:rsid w:val="1A3F6D50"/>
    <w:rsid w:val="1C1F0498"/>
    <w:rsid w:val="1D402616"/>
    <w:rsid w:val="1DD0420E"/>
    <w:rsid w:val="1EB31B66"/>
    <w:rsid w:val="21492CDA"/>
    <w:rsid w:val="228F4698"/>
    <w:rsid w:val="235A4FF0"/>
    <w:rsid w:val="240B41F2"/>
    <w:rsid w:val="254647F6"/>
    <w:rsid w:val="279F3309"/>
    <w:rsid w:val="27A44741"/>
    <w:rsid w:val="2AB71031"/>
    <w:rsid w:val="2CEC0398"/>
    <w:rsid w:val="2E53371D"/>
    <w:rsid w:val="2E9402BC"/>
    <w:rsid w:val="2EAF3DC3"/>
    <w:rsid w:val="2EF541D7"/>
    <w:rsid w:val="2EFC4874"/>
    <w:rsid w:val="2F193629"/>
    <w:rsid w:val="302B3E09"/>
    <w:rsid w:val="30BE6817"/>
    <w:rsid w:val="331344DC"/>
    <w:rsid w:val="33CF46D4"/>
    <w:rsid w:val="348C283C"/>
    <w:rsid w:val="3700570C"/>
    <w:rsid w:val="37671285"/>
    <w:rsid w:val="38B4055C"/>
    <w:rsid w:val="391F631E"/>
    <w:rsid w:val="39E35720"/>
    <w:rsid w:val="3A3950F2"/>
    <w:rsid w:val="3B691AD2"/>
    <w:rsid w:val="3BBE5937"/>
    <w:rsid w:val="3BCE5DD9"/>
    <w:rsid w:val="3BF33A92"/>
    <w:rsid w:val="3C4C02AC"/>
    <w:rsid w:val="3C545EE5"/>
    <w:rsid w:val="3F2C3542"/>
    <w:rsid w:val="3F952F70"/>
    <w:rsid w:val="40984B82"/>
    <w:rsid w:val="424E70B7"/>
    <w:rsid w:val="43B02324"/>
    <w:rsid w:val="43B4084A"/>
    <w:rsid w:val="45230F44"/>
    <w:rsid w:val="488E4926"/>
    <w:rsid w:val="491821C9"/>
    <w:rsid w:val="4A196989"/>
    <w:rsid w:val="4AB10DA0"/>
    <w:rsid w:val="4E5A29C2"/>
    <w:rsid w:val="4F5E06C1"/>
    <w:rsid w:val="4F6665FD"/>
    <w:rsid w:val="501F49FD"/>
    <w:rsid w:val="51B81CE9"/>
    <w:rsid w:val="528B1ED6"/>
    <w:rsid w:val="5317755E"/>
    <w:rsid w:val="53635965"/>
    <w:rsid w:val="54387E3C"/>
    <w:rsid w:val="55671715"/>
    <w:rsid w:val="56261A80"/>
    <w:rsid w:val="56B04601"/>
    <w:rsid w:val="56BF468B"/>
    <w:rsid w:val="57124206"/>
    <w:rsid w:val="575030CC"/>
    <w:rsid w:val="588A3951"/>
    <w:rsid w:val="5C5B0B6B"/>
    <w:rsid w:val="5CDB58F4"/>
    <w:rsid w:val="5DC84315"/>
    <w:rsid w:val="5DDB1F64"/>
    <w:rsid w:val="5DF47595"/>
    <w:rsid w:val="5F8F74AA"/>
    <w:rsid w:val="639C5A9B"/>
    <w:rsid w:val="674A63AC"/>
    <w:rsid w:val="67EE4F89"/>
    <w:rsid w:val="691168F8"/>
    <w:rsid w:val="6ACD532A"/>
    <w:rsid w:val="6B751919"/>
    <w:rsid w:val="6F3207D8"/>
    <w:rsid w:val="6FA0300D"/>
    <w:rsid w:val="73CF5C6F"/>
    <w:rsid w:val="7542222A"/>
    <w:rsid w:val="75E654F2"/>
    <w:rsid w:val="774249AA"/>
    <w:rsid w:val="786C7F30"/>
    <w:rsid w:val="78E81581"/>
    <w:rsid w:val="7B205002"/>
    <w:rsid w:val="7B2919AA"/>
    <w:rsid w:val="7C4405EC"/>
    <w:rsid w:val="7DDA33C5"/>
    <w:rsid w:val="7DF45AEF"/>
    <w:rsid w:val="7E6C11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5196</Words>
  <Characters>5567</Characters>
  <Lines>0</Lines>
  <Paragraphs>0</Paragraphs>
  <TotalTime>6</TotalTime>
  <ScaleCrop>false</ScaleCrop>
  <LinksUpToDate>false</LinksUpToDate>
  <CharactersWithSpaces>5808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2022-09-08T09:41:00Z</dcterms:created>
  <dc:creator>Administrator</dc:creator>
  <cp:lastModifiedBy>水平面</cp:lastModifiedBy>
  <cp:lastPrinted>2023-06-27T06:51:00Z</cp:lastPrinted>
  <dcterms:modified xsi:type="dcterms:W3CDTF">2023-10-31T09:21:19Z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76EDAE93DB914F4A99BF93DCB58301B0_13</vt:lpwstr>
  </property>
</Properties>
</file>